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8E0F" w14:textId="77777777" w:rsidR="005D16DA" w:rsidRPr="005D16DA" w:rsidRDefault="005D16DA" w:rsidP="005D16DA">
      <w:pPr>
        <w:ind w:left="0"/>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LLAMADO URGENTE – Primero de febrero de 2025</w:t>
      </w:r>
    </w:p>
    <w:p w14:paraId="0663A421" w14:textId="77777777" w:rsidR="005D16DA" w:rsidRPr="005D16DA" w:rsidRDefault="005D16DA" w:rsidP="005D16DA">
      <w:pPr>
        <w:ind w:left="0"/>
        <w:jc w:val="left"/>
        <w:textAlignment w:val="baseline"/>
        <w:rPr>
          <w:rFonts w:ascii="Times New Roman" w:eastAsia="Times New Roman" w:hAnsi="Times New Roman" w:cs="Times New Roman"/>
          <w:caps/>
          <w:color w:val="5B5B5B"/>
          <w:sz w:val="22"/>
          <w:szCs w:val="22"/>
          <w:lang w:val="es-ES" w:eastAsia="es-ES"/>
        </w:rPr>
      </w:pPr>
    </w:p>
    <w:p w14:paraId="379C2ED3" w14:textId="77777777" w:rsidR="005D16DA" w:rsidRPr="005D16DA" w:rsidRDefault="005D16DA" w:rsidP="005D16DA">
      <w:pPr>
        <w:ind w:left="0"/>
        <w:jc w:val="left"/>
        <w:textAlignment w:val="baseline"/>
        <w:rPr>
          <w:rFonts w:ascii="Times New Roman" w:eastAsia="Times New Roman" w:hAnsi="Times New Roman" w:cs="Times New Roman"/>
          <w:b/>
          <w:caps/>
          <w:color w:val="000000"/>
          <w:sz w:val="22"/>
          <w:szCs w:val="22"/>
          <w:lang w:val="es-ES" w:eastAsia="es-ES"/>
        </w:rPr>
      </w:pPr>
      <w:r w:rsidRPr="005D16DA">
        <w:rPr>
          <w:rFonts w:ascii="Times New Roman" w:eastAsia="Times New Roman" w:hAnsi="Times New Roman" w:cs="Times New Roman"/>
          <w:b/>
          <w:caps/>
          <w:color w:val="5B5B5B"/>
          <w:sz w:val="22"/>
          <w:szCs w:val="22"/>
          <w:lang w:val="es-ES" w:eastAsia="es-ES"/>
        </w:rPr>
        <w:t>BURUNDI</w:t>
      </w:r>
    </w:p>
    <w:p w14:paraId="7DBD2E43" w14:textId="77777777" w:rsidR="005D16DA" w:rsidRPr="005D16DA" w:rsidRDefault="005D16DA" w:rsidP="005D16DA">
      <w:pPr>
        <w:spacing w:before="100" w:beforeAutospacing="1" w:line="288" w:lineRule="atLeast"/>
        <w:ind w:left="0"/>
        <w:jc w:val="left"/>
        <w:outlineLvl w:val="1"/>
        <w:rPr>
          <w:rFonts w:ascii="Times New Roman" w:eastAsia="Times New Roman" w:hAnsi="Times New Roman" w:cs="Times New Roman"/>
          <w:b/>
          <w:bCs/>
          <w:caps/>
          <w:color w:val="000000"/>
          <w:spacing w:val="-5"/>
          <w:sz w:val="22"/>
          <w:szCs w:val="22"/>
          <w:lang w:val="es-ES" w:eastAsia="es-ES"/>
        </w:rPr>
      </w:pPr>
      <w:r w:rsidRPr="005D16DA">
        <w:rPr>
          <w:rFonts w:ascii="Times New Roman" w:eastAsia="Times New Roman" w:hAnsi="Times New Roman" w:cs="Times New Roman"/>
          <w:b/>
          <w:bCs/>
          <w:color w:val="000000"/>
          <w:spacing w:val="-5"/>
          <w:sz w:val="22"/>
          <w:szCs w:val="22"/>
          <w:lang w:val="es-ES" w:eastAsia="es-ES"/>
        </w:rPr>
        <w:t xml:space="preserve">¿Qué se reprocha a Sandra </w:t>
      </w:r>
      <w:proofErr w:type="spellStart"/>
      <w:r w:rsidRPr="005D16DA">
        <w:rPr>
          <w:rFonts w:ascii="Times New Roman" w:eastAsia="Times New Roman" w:hAnsi="Times New Roman" w:cs="Times New Roman"/>
          <w:b/>
          <w:bCs/>
          <w:color w:val="000000"/>
          <w:spacing w:val="-5"/>
          <w:sz w:val="22"/>
          <w:szCs w:val="22"/>
          <w:lang w:val="es-ES" w:eastAsia="es-ES"/>
        </w:rPr>
        <w:t>Muhoza</w:t>
      </w:r>
      <w:proofErr w:type="spellEnd"/>
      <w:r w:rsidRPr="005D16DA">
        <w:rPr>
          <w:rFonts w:ascii="Times New Roman" w:eastAsia="Times New Roman" w:hAnsi="Times New Roman" w:cs="Times New Roman"/>
          <w:b/>
          <w:bCs/>
          <w:color w:val="000000"/>
          <w:spacing w:val="-5"/>
          <w:sz w:val="22"/>
          <w:szCs w:val="22"/>
          <w:lang w:val="es-ES" w:eastAsia="es-ES"/>
        </w:rPr>
        <w:t>?</w:t>
      </w:r>
    </w:p>
    <w:p w14:paraId="5DA4C9D5" w14:textId="77777777" w:rsidR="005D16DA" w:rsidRPr="005D16DA" w:rsidRDefault="005D16DA" w:rsidP="005D16DA">
      <w:pPr>
        <w:spacing w:after="100" w:afterAutospacing="1"/>
        <w:ind w:left="0"/>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 xml:space="preserve">Algunos días después de haber hecho comentarios dentro de un grupo privado de WhatsApp de compañeros periodistas, sobre una presunta distribución de armas a través de jóvenes inexpertos, </w:t>
      </w:r>
      <w:r w:rsidRPr="005D16DA">
        <w:rPr>
          <w:rFonts w:ascii="Times New Roman" w:eastAsia="Times New Roman" w:hAnsi="Times New Roman" w:cs="Times New Roman"/>
          <w:b/>
          <w:color w:val="000000"/>
          <w:sz w:val="22"/>
          <w:szCs w:val="22"/>
          <w:lang w:val="es-ES" w:eastAsia="es-ES"/>
        </w:rPr>
        <w:t xml:space="preserve">Sandra </w:t>
      </w:r>
      <w:proofErr w:type="spellStart"/>
      <w:r w:rsidRPr="005D16DA">
        <w:rPr>
          <w:rFonts w:ascii="Times New Roman" w:eastAsia="Times New Roman" w:hAnsi="Times New Roman" w:cs="Times New Roman"/>
          <w:b/>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corresponsal a </w:t>
      </w:r>
      <w:proofErr w:type="spellStart"/>
      <w:r w:rsidRPr="005D16DA">
        <w:rPr>
          <w:rFonts w:ascii="Times New Roman" w:eastAsia="Times New Roman" w:hAnsi="Times New Roman" w:cs="Times New Roman"/>
          <w:color w:val="000000"/>
          <w:sz w:val="22"/>
          <w:szCs w:val="22"/>
          <w:lang w:val="es-ES" w:eastAsia="es-ES"/>
        </w:rPr>
        <w:t>Ngozi</w:t>
      </w:r>
      <w:proofErr w:type="spellEnd"/>
      <w:r w:rsidRPr="005D16DA">
        <w:rPr>
          <w:rFonts w:ascii="Times New Roman" w:eastAsia="Times New Roman" w:hAnsi="Times New Roman" w:cs="Times New Roman"/>
          <w:color w:val="000000"/>
          <w:sz w:val="22"/>
          <w:szCs w:val="22"/>
          <w:lang w:val="es-ES" w:eastAsia="es-ES"/>
        </w:rPr>
        <w:t xml:space="preserve"> para el diario en línea La Nueva Burundi, fue detenida el 12 de abril de 2024 por el Servicio Nacional de Informaciones (SNR) y transferida el mismo día a </w:t>
      </w:r>
      <w:proofErr w:type="spellStart"/>
      <w:r w:rsidRPr="005D16DA">
        <w:rPr>
          <w:rFonts w:ascii="Times New Roman" w:eastAsia="Times New Roman" w:hAnsi="Times New Roman" w:cs="Times New Roman"/>
          <w:color w:val="000000"/>
          <w:sz w:val="22"/>
          <w:szCs w:val="22"/>
          <w:lang w:val="es-ES" w:eastAsia="es-ES"/>
        </w:rPr>
        <w:t>Bujumbura</w:t>
      </w:r>
      <w:proofErr w:type="spellEnd"/>
      <w:r w:rsidRPr="005D16DA">
        <w:rPr>
          <w:rFonts w:ascii="Times New Roman" w:eastAsia="Times New Roman" w:hAnsi="Times New Roman" w:cs="Times New Roman"/>
          <w:color w:val="000000"/>
          <w:sz w:val="22"/>
          <w:szCs w:val="22"/>
          <w:lang w:val="es-ES" w:eastAsia="es-ES"/>
        </w:rPr>
        <w:t xml:space="preserve">. Después de veinticuatro horas sin noticias, su familia recibe, el 13 de abril de 2024, un SMS desde el teléfono de la periodista, indicando que está detenida en el SNR de </w:t>
      </w:r>
      <w:proofErr w:type="spellStart"/>
      <w:r w:rsidRPr="005D16DA">
        <w:rPr>
          <w:rFonts w:ascii="Times New Roman" w:eastAsia="Times New Roman" w:hAnsi="Times New Roman" w:cs="Times New Roman"/>
          <w:color w:val="000000"/>
          <w:sz w:val="22"/>
          <w:szCs w:val="22"/>
          <w:lang w:val="es-ES" w:eastAsia="es-ES"/>
        </w:rPr>
        <w:t>Bujumbura</w:t>
      </w:r>
      <w:proofErr w:type="spellEnd"/>
      <w:r w:rsidRPr="005D16DA">
        <w:rPr>
          <w:rFonts w:ascii="Times New Roman" w:eastAsia="Times New Roman" w:hAnsi="Times New Roman" w:cs="Times New Roman"/>
          <w:color w:val="000000"/>
          <w:sz w:val="22"/>
          <w:szCs w:val="22"/>
          <w:lang w:val="es-ES" w:eastAsia="es-ES"/>
        </w:rPr>
        <w:t xml:space="preserve">. El 18 de abril,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queda detenida en la prisión central de </w:t>
      </w:r>
      <w:proofErr w:type="spellStart"/>
      <w:r w:rsidRPr="005D16DA">
        <w:rPr>
          <w:rFonts w:ascii="Times New Roman" w:eastAsia="Times New Roman" w:hAnsi="Times New Roman" w:cs="Times New Roman"/>
          <w:color w:val="000000"/>
          <w:sz w:val="22"/>
          <w:szCs w:val="22"/>
          <w:lang w:val="es-ES" w:eastAsia="es-ES"/>
        </w:rPr>
        <w:t>Mpimba</w:t>
      </w:r>
      <w:proofErr w:type="spellEnd"/>
      <w:r w:rsidRPr="005D16DA">
        <w:rPr>
          <w:rFonts w:ascii="Times New Roman" w:eastAsia="Times New Roman" w:hAnsi="Times New Roman" w:cs="Times New Roman"/>
          <w:color w:val="000000"/>
          <w:sz w:val="22"/>
          <w:szCs w:val="22"/>
          <w:lang w:val="es-ES" w:eastAsia="es-ES"/>
        </w:rPr>
        <w:t>, por «</w:t>
      </w:r>
      <w:r w:rsidRPr="005D16DA">
        <w:rPr>
          <w:rFonts w:ascii="Times New Roman" w:eastAsia="Times New Roman" w:hAnsi="Times New Roman" w:cs="Times New Roman"/>
          <w:i/>
          <w:color w:val="000000"/>
          <w:sz w:val="22"/>
          <w:szCs w:val="22"/>
          <w:lang w:val="es-ES" w:eastAsia="es-ES"/>
        </w:rPr>
        <w:t>atentado a la seguridad del Estado y aversión étnica</w:t>
      </w:r>
      <w:r w:rsidRPr="005D16DA">
        <w:rPr>
          <w:rFonts w:ascii="Times New Roman" w:eastAsia="Times New Roman" w:hAnsi="Times New Roman" w:cs="Times New Roman"/>
          <w:color w:val="000000"/>
          <w:sz w:val="22"/>
          <w:szCs w:val="22"/>
          <w:lang w:val="es-ES" w:eastAsia="es-ES"/>
        </w:rPr>
        <w:t>».</w:t>
      </w:r>
    </w:p>
    <w:p w14:paraId="15DFD636" w14:textId="77777777" w:rsidR="005D16DA" w:rsidRPr="005D16DA" w:rsidRDefault="005D16DA" w:rsidP="005D16DA">
      <w:pPr>
        <w:spacing w:line="312" w:lineRule="atLeast"/>
        <w:ind w:left="0"/>
        <w:jc w:val="left"/>
        <w:outlineLvl w:val="2"/>
        <w:rPr>
          <w:rFonts w:ascii="Times New Roman" w:eastAsia="Times New Roman" w:hAnsi="Times New Roman" w:cs="Times New Roman"/>
          <w:b/>
          <w:bCs/>
          <w:caps/>
          <w:color w:val="000000"/>
          <w:sz w:val="22"/>
          <w:szCs w:val="22"/>
          <w:lang w:val="es-ES" w:eastAsia="es-ES"/>
        </w:rPr>
      </w:pPr>
      <w:r w:rsidRPr="005D16DA">
        <w:rPr>
          <w:rFonts w:ascii="Times New Roman" w:eastAsia="Times New Roman" w:hAnsi="Times New Roman" w:cs="Times New Roman"/>
          <w:b/>
          <w:bCs/>
          <w:color w:val="000000"/>
          <w:sz w:val="22"/>
          <w:szCs w:val="22"/>
          <w:lang w:val="es-ES" w:eastAsia="es-ES"/>
        </w:rPr>
        <w:t>Una justicia parcial y politizada</w:t>
      </w:r>
    </w:p>
    <w:p w14:paraId="47298353" w14:textId="77777777" w:rsidR="005D16DA" w:rsidRPr="005D16DA" w:rsidRDefault="005D16DA" w:rsidP="005D16DA">
      <w:pPr>
        <w:ind w:left="0"/>
        <w:jc w:val="left"/>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 xml:space="preserve">Después de unos siete meses de detención provisional, el proceso de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se sitúa el 12 de noviembre del 2024 en el Tribunal de Gran Instancia de </w:t>
      </w:r>
      <w:proofErr w:type="spellStart"/>
      <w:r w:rsidRPr="005D16DA">
        <w:rPr>
          <w:rFonts w:ascii="Times New Roman" w:eastAsia="Times New Roman" w:hAnsi="Times New Roman" w:cs="Times New Roman"/>
          <w:color w:val="000000"/>
          <w:sz w:val="22"/>
          <w:szCs w:val="22"/>
          <w:lang w:val="es-ES" w:eastAsia="es-ES"/>
        </w:rPr>
        <w:t>Mukaza</w:t>
      </w:r>
      <w:proofErr w:type="spellEnd"/>
      <w:r w:rsidRPr="005D16DA">
        <w:rPr>
          <w:rFonts w:ascii="Times New Roman" w:eastAsia="Times New Roman" w:hAnsi="Times New Roman" w:cs="Times New Roman"/>
          <w:color w:val="000000"/>
          <w:sz w:val="22"/>
          <w:szCs w:val="22"/>
          <w:lang w:val="es-ES" w:eastAsia="es-ES"/>
        </w:rPr>
        <w:t xml:space="preserve"> en </w:t>
      </w:r>
      <w:proofErr w:type="spellStart"/>
      <w:r w:rsidRPr="005D16DA">
        <w:rPr>
          <w:rFonts w:ascii="Times New Roman" w:eastAsia="Times New Roman" w:hAnsi="Times New Roman" w:cs="Times New Roman"/>
          <w:color w:val="000000"/>
          <w:sz w:val="22"/>
          <w:szCs w:val="22"/>
          <w:lang w:val="es-ES" w:eastAsia="es-ES"/>
        </w:rPr>
        <w:t>Bujumbura</w:t>
      </w:r>
      <w:proofErr w:type="spellEnd"/>
      <w:r w:rsidRPr="005D16DA">
        <w:rPr>
          <w:rFonts w:ascii="Times New Roman" w:eastAsia="Times New Roman" w:hAnsi="Times New Roman" w:cs="Times New Roman"/>
          <w:color w:val="000000"/>
          <w:sz w:val="22"/>
          <w:szCs w:val="22"/>
          <w:lang w:val="es-ES" w:eastAsia="es-ES"/>
        </w:rPr>
        <w:t xml:space="preserve">. En el juicio,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aporta las explicaciones sobre lo que dijo en el seno del grupo de WhatsApp de periodistas burundeses. </w:t>
      </w:r>
      <w:hyperlink r:id="rId5" w:history="1">
        <w:r w:rsidRPr="005D16DA">
          <w:rPr>
            <w:rFonts w:ascii="Times New Roman" w:eastAsia="Times New Roman" w:hAnsi="Times New Roman" w:cs="Times New Roman"/>
            <w:i/>
            <w:iCs/>
            <w:sz w:val="22"/>
            <w:szCs w:val="22"/>
            <w:lang w:val="es-ES" w:eastAsia="es-ES"/>
          </w:rPr>
          <w:t xml:space="preserve">«Mis parientes fueron afectados por la tragedia que siguió al asesinato del presidente </w:t>
        </w:r>
        <w:proofErr w:type="spellStart"/>
        <w:r w:rsidRPr="005D16DA">
          <w:rPr>
            <w:rFonts w:ascii="Times New Roman" w:eastAsia="Times New Roman" w:hAnsi="Times New Roman" w:cs="Times New Roman"/>
            <w:i/>
            <w:iCs/>
            <w:sz w:val="22"/>
            <w:szCs w:val="22"/>
            <w:lang w:val="es-ES" w:eastAsia="es-ES"/>
          </w:rPr>
          <w:t>Melchior</w:t>
        </w:r>
        <w:proofErr w:type="spellEnd"/>
        <w:r w:rsidRPr="005D16DA">
          <w:rPr>
            <w:rFonts w:ascii="Times New Roman" w:eastAsia="Times New Roman" w:hAnsi="Times New Roman" w:cs="Times New Roman"/>
            <w:i/>
            <w:iCs/>
            <w:sz w:val="22"/>
            <w:szCs w:val="22"/>
            <w:lang w:val="es-ES" w:eastAsia="es-ES"/>
          </w:rPr>
          <w:t xml:space="preserve"> </w:t>
        </w:r>
        <w:proofErr w:type="spellStart"/>
        <w:r w:rsidRPr="005D16DA">
          <w:rPr>
            <w:rFonts w:ascii="Times New Roman" w:eastAsia="Times New Roman" w:hAnsi="Times New Roman" w:cs="Times New Roman"/>
            <w:i/>
            <w:iCs/>
            <w:sz w:val="22"/>
            <w:szCs w:val="22"/>
            <w:lang w:val="es-ES" w:eastAsia="es-ES"/>
          </w:rPr>
          <w:t>Ndadaye</w:t>
        </w:r>
        <w:proofErr w:type="spellEnd"/>
        <w:r w:rsidRPr="005D16DA">
          <w:rPr>
            <w:rFonts w:ascii="Times New Roman" w:eastAsia="Times New Roman" w:hAnsi="Times New Roman" w:cs="Times New Roman"/>
            <w:i/>
            <w:iCs/>
            <w:sz w:val="22"/>
            <w:szCs w:val="22"/>
            <w:lang w:val="es-ES" w:eastAsia="es-ES"/>
          </w:rPr>
          <w:t xml:space="preserve"> en el 1993. Tengo miedo de que esto no se reproduzca</w:t>
        </w:r>
        <w:r w:rsidRPr="005D16DA">
          <w:rPr>
            <w:rFonts w:ascii="Times New Roman" w:eastAsia="Times New Roman" w:hAnsi="Times New Roman" w:cs="Times New Roman"/>
            <w:color w:val="000000"/>
            <w:sz w:val="22"/>
            <w:szCs w:val="22"/>
            <w:lang w:val="es-ES" w:eastAsia="es-ES"/>
          </w:rPr>
          <w:t>»</w:t>
        </w:r>
        <w:r w:rsidRPr="005D16DA">
          <w:rPr>
            <w:rFonts w:ascii="Times New Roman" w:eastAsia="Times New Roman" w:hAnsi="Times New Roman" w:cs="Times New Roman"/>
            <w:i/>
            <w:iCs/>
            <w:sz w:val="22"/>
            <w:szCs w:val="22"/>
            <w:lang w:val="es-ES" w:eastAsia="es-ES"/>
          </w:rPr>
          <w:t xml:space="preserve"> </w:t>
        </w:r>
      </w:hyperlink>
      <w:r w:rsidRPr="005D16DA">
        <w:rPr>
          <w:rFonts w:ascii="Times New Roman" w:eastAsia="Times New Roman" w:hAnsi="Times New Roman" w:cs="Times New Roman"/>
          <w:color w:val="000000"/>
          <w:sz w:val="22"/>
          <w:szCs w:val="22"/>
          <w:lang w:val="es-ES" w:eastAsia="es-ES"/>
        </w:rPr>
        <w:t>indica ella para justificar el comentario, en privado, de informaciones relativas a una presunta distribución de armas a jóvenes militantes. Se trata de una información más, que ya había circulado públicamente en diferentes medios. A pesar de estas explicaciones y un dosier basado únicamente sobre este hecho, el ministerio público pide doce años de prisión firme, de los cuales diez son por «</w:t>
      </w:r>
      <w:r w:rsidRPr="005D16DA">
        <w:rPr>
          <w:rFonts w:ascii="Times New Roman" w:eastAsia="Times New Roman" w:hAnsi="Times New Roman" w:cs="Times New Roman"/>
          <w:i/>
          <w:color w:val="000000"/>
          <w:sz w:val="22"/>
          <w:szCs w:val="22"/>
          <w:lang w:val="es-ES" w:eastAsia="es-ES"/>
        </w:rPr>
        <w:t>atentado a la integridad del territorio nacional</w:t>
      </w:r>
      <w:r w:rsidRPr="005D16DA">
        <w:rPr>
          <w:rFonts w:ascii="Times New Roman" w:eastAsia="Times New Roman" w:hAnsi="Times New Roman" w:cs="Times New Roman"/>
          <w:color w:val="000000"/>
          <w:sz w:val="22"/>
          <w:szCs w:val="22"/>
          <w:lang w:val="es-ES" w:eastAsia="es-ES"/>
        </w:rPr>
        <w:t>» y dos por «</w:t>
      </w:r>
      <w:r w:rsidRPr="005D16DA">
        <w:rPr>
          <w:rFonts w:ascii="Times New Roman" w:eastAsia="Times New Roman" w:hAnsi="Times New Roman" w:cs="Times New Roman"/>
          <w:i/>
          <w:color w:val="000000"/>
          <w:sz w:val="22"/>
          <w:szCs w:val="22"/>
          <w:lang w:val="es-ES" w:eastAsia="es-ES"/>
        </w:rPr>
        <w:t>aversión racial</w:t>
      </w:r>
      <w:r w:rsidRPr="005D16DA">
        <w:rPr>
          <w:rFonts w:ascii="Times New Roman" w:eastAsia="Times New Roman" w:hAnsi="Times New Roman" w:cs="Times New Roman"/>
          <w:color w:val="000000"/>
          <w:sz w:val="22"/>
          <w:szCs w:val="22"/>
          <w:lang w:val="es-ES" w:eastAsia="es-ES"/>
        </w:rPr>
        <w:t xml:space="preserve">», y una multa de un millón de francos burundeses (unos 320 euros). El 16 de diciembre, el Tribunal de Gran Instancia de </w:t>
      </w:r>
      <w:proofErr w:type="spellStart"/>
      <w:r w:rsidRPr="005D16DA">
        <w:rPr>
          <w:rFonts w:ascii="Times New Roman" w:eastAsia="Times New Roman" w:hAnsi="Times New Roman" w:cs="Times New Roman"/>
          <w:color w:val="000000"/>
          <w:sz w:val="22"/>
          <w:szCs w:val="22"/>
          <w:lang w:val="es-ES" w:eastAsia="es-ES"/>
        </w:rPr>
        <w:t>Mukaza</w:t>
      </w:r>
      <w:proofErr w:type="spellEnd"/>
      <w:r w:rsidRPr="005D16DA">
        <w:rPr>
          <w:rFonts w:ascii="Times New Roman" w:eastAsia="Times New Roman" w:hAnsi="Times New Roman" w:cs="Times New Roman"/>
          <w:color w:val="000000"/>
          <w:sz w:val="22"/>
          <w:szCs w:val="22"/>
          <w:lang w:val="es-ES" w:eastAsia="es-ES"/>
        </w:rPr>
        <w:t xml:space="preserve"> dicta el veredicto y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es condenada a dieciocho meses de prisión firme por «</w:t>
      </w:r>
      <w:r w:rsidRPr="005D16DA">
        <w:rPr>
          <w:rFonts w:ascii="Times New Roman" w:eastAsia="Times New Roman" w:hAnsi="Times New Roman" w:cs="Times New Roman"/>
          <w:i/>
          <w:color w:val="000000"/>
          <w:sz w:val="22"/>
          <w:szCs w:val="22"/>
          <w:lang w:val="es-ES" w:eastAsia="es-ES"/>
        </w:rPr>
        <w:t>atentado a la integridad del territorio nacional</w:t>
      </w:r>
      <w:r w:rsidRPr="005D16DA">
        <w:rPr>
          <w:rFonts w:ascii="Times New Roman" w:eastAsia="Times New Roman" w:hAnsi="Times New Roman" w:cs="Times New Roman"/>
          <w:color w:val="000000"/>
          <w:sz w:val="22"/>
          <w:szCs w:val="22"/>
          <w:lang w:val="es-ES" w:eastAsia="es-ES"/>
        </w:rPr>
        <w:t>» y a tres meses de prisión firme por «</w:t>
      </w:r>
      <w:r w:rsidRPr="005D16DA">
        <w:rPr>
          <w:rFonts w:ascii="Times New Roman" w:eastAsia="Times New Roman" w:hAnsi="Times New Roman" w:cs="Times New Roman"/>
          <w:i/>
          <w:color w:val="000000"/>
          <w:sz w:val="22"/>
          <w:szCs w:val="22"/>
          <w:lang w:val="es-ES" w:eastAsia="es-ES"/>
        </w:rPr>
        <w:t>aversión racial</w:t>
      </w:r>
      <w:r w:rsidRPr="005D16DA">
        <w:rPr>
          <w:rFonts w:ascii="Times New Roman" w:eastAsia="Times New Roman" w:hAnsi="Times New Roman" w:cs="Times New Roman"/>
          <w:color w:val="000000"/>
          <w:sz w:val="22"/>
          <w:szCs w:val="22"/>
          <w:lang w:val="es-ES" w:eastAsia="es-ES"/>
        </w:rPr>
        <w:t>», dos penas acumulables.</w:t>
      </w:r>
    </w:p>
    <w:p w14:paraId="1E9FD95A" w14:textId="77777777" w:rsidR="005D16DA" w:rsidRPr="005D16DA" w:rsidRDefault="005D16DA" w:rsidP="005D16DA">
      <w:pPr>
        <w:spacing w:before="100" w:beforeAutospacing="1" w:after="100" w:afterAutospacing="1"/>
        <w:ind w:left="0"/>
        <w:jc w:val="left"/>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 xml:space="preserve">El caso de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revela, como otros muchos, casos relativos a condenas de voces críticas e independientes en el seno de medios de comunicación o de asociaciones de defensa de los derechos humanos, una justicia instrumentalizada por el poder ejecutivo. El encarcelamiento y la condena abusiva de Sandra </w:t>
      </w:r>
      <w:proofErr w:type="spellStart"/>
      <w:r w:rsidRPr="005D16DA">
        <w:rPr>
          <w:rFonts w:ascii="Times New Roman" w:eastAsia="Times New Roman" w:hAnsi="Times New Roman" w:cs="Times New Roman"/>
          <w:color w:val="000000"/>
          <w:sz w:val="22"/>
          <w:szCs w:val="22"/>
          <w:lang w:val="es-ES" w:eastAsia="es-ES"/>
        </w:rPr>
        <w:t>Muhoza</w:t>
      </w:r>
      <w:proofErr w:type="spellEnd"/>
      <w:r w:rsidRPr="005D16DA">
        <w:rPr>
          <w:rFonts w:ascii="Times New Roman" w:eastAsia="Times New Roman" w:hAnsi="Times New Roman" w:cs="Times New Roman"/>
          <w:color w:val="000000"/>
          <w:sz w:val="22"/>
          <w:szCs w:val="22"/>
          <w:lang w:val="es-ES" w:eastAsia="es-ES"/>
        </w:rPr>
        <w:t xml:space="preserve"> están percibidos como un ataque a la libertad de prensa, de cara a intimidar y hacer callar la prensa y más ampliamente la sociedad civil ante las próximas elecciones del 2025.</w:t>
      </w:r>
    </w:p>
    <w:p w14:paraId="75620F22" w14:textId="77777777" w:rsidR="005D16DA" w:rsidRPr="005D16DA" w:rsidRDefault="005D16DA" w:rsidP="005D16DA">
      <w:pPr>
        <w:spacing w:line="312" w:lineRule="atLeast"/>
        <w:ind w:left="0"/>
        <w:jc w:val="left"/>
        <w:outlineLvl w:val="2"/>
        <w:rPr>
          <w:rFonts w:ascii="Times New Roman" w:eastAsia="Times New Roman" w:hAnsi="Times New Roman" w:cs="Times New Roman"/>
          <w:b/>
          <w:bCs/>
          <w:color w:val="000000"/>
          <w:sz w:val="22"/>
          <w:szCs w:val="22"/>
          <w:lang w:val="es-ES" w:eastAsia="es-ES"/>
        </w:rPr>
      </w:pPr>
      <w:r w:rsidRPr="005D16DA">
        <w:rPr>
          <w:rFonts w:ascii="Times New Roman" w:eastAsia="Times New Roman" w:hAnsi="Times New Roman" w:cs="Times New Roman"/>
          <w:b/>
          <w:bCs/>
          <w:color w:val="000000"/>
          <w:sz w:val="22"/>
          <w:szCs w:val="22"/>
          <w:lang w:val="es-ES" w:eastAsia="es-ES"/>
        </w:rPr>
        <w:t>Un clima de represión continua alrededor de la libertad de prensa</w:t>
      </w:r>
    </w:p>
    <w:p w14:paraId="4DEB8975" w14:textId="77777777" w:rsidR="005D16DA" w:rsidRPr="005D16DA" w:rsidRDefault="005D16DA" w:rsidP="005D16DA">
      <w:pPr>
        <w:ind w:left="0"/>
        <w:jc w:val="left"/>
        <w:outlineLvl w:val="2"/>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bCs/>
          <w:color w:val="000000"/>
          <w:sz w:val="22"/>
          <w:szCs w:val="22"/>
          <w:lang w:val="es-ES" w:eastAsia="es-ES"/>
        </w:rPr>
        <w:t xml:space="preserve">Después de la tentativa de golpe de Estado de mayo de 2015, las autoridades burundesas han instaurado un clima de represión contra la sociedad civil y las voces disidentes. Un centenar de periodistas han sido obligados a exiliarse y los medios independientes han sufrido cierres y prohibiciones. Aunque la elección </w:t>
      </w:r>
      <w:proofErr w:type="spellStart"/>
      <w:r w:rsidRPr="005D16DA">
        <w:rPr>
          <w:rFonts w:ascii="Times New Roman" w:eastAsia="Times New Roman" w:hAnsi="Times New Roman" w:cs="Times New Roman"/>
          <w:bCs/>
          <w:color w:val="000000"/>
          <w:sz w:val="22"/>
          <w:szCs w:val="22"/>
          <w:lang w:val="es-ES" w:eastAsia="es-ES"/>
        </w:rPr>
        <w:t>d’Evariste</w:t>
      </w:r>
      <w:proofErr w:type="spellEnd"/>
      <w:r w:rsidRPr="005D16DA">
        <w:rPr>
          <w:rFonts w:ascii="Times New Roman" w:eastAsia="Times New Roman" w:hAnsi="Times New Roman" w:cs="Times New Roman"/>
          <w:bCs/>
          <w:color w:val="000000"/>
          <w:sz w:val="22"/>
          <w:szCs w:val="22"/>
          <w:lang w:val="es-ES" w:eastAsia="es-ES"/>
        </w:rPr>
        <w:t xml:space="preserve"> </w:t>
      </w:r>
      <w:proofErr w:type="spellStart"/>
      <w:r w:rsidRPr="005D16DA">
        <w:rPr>
          <w:rFonts w:ascii="Times New Roman" w:eastAsia="Times New Roman" w:hAnsi="Times New Roman" w:cs="Times New Roman"/>
          <w:bCs/>
          <w:color w:val="000000"/>
          <w:sz w:val="22"/>
          <w:szCs w:val="22"/>
          <w:lang w:val="es-ES" w:eastAsia="es-ES"/>
        </w:rPr>
        <w:t>Ndayishimiye</w:t>
      </w:r>
      <w:proofErr w:type="spellEnd"/>
      <w:r w:rsidRPr="005D16DA">
        <w:rPr>
          <w:rFonts w:ascii="Times New Roman" w:eastAsia="Times New Roman" w:hAnsi="Times New Roman" w:cs="Times New Roman"/>
          <w:bCs/>
          <w:color w:val="000000"/>
          <w:sz w:val="22"/>
          <w:szCs w:val="22"/>
          <w:lang w:val="es-ES" w:eastAsia="es-ES"/>
        </w:rPr>
        <w:t xml:space="preserve"> en 2020 </w:t>
      </w:r>
      <w:r w:rsidRPr="005D16DA">
        <w:rPr>
          <w:rFonts w:ascii="Times New Roman" w:eastAsia="Times New Roman" w:hAnsi="Times New Roman" w:cs="Times New Roman"/>
          <w:color w:val="000000"/>
          <w:sz w:val="22"/>
          <w:szCs w:val="22"/>
          <w:lang w:val="es-ES" w:eastAsia="es-ES"/>
        </w:rPr>
        <w:t xml:space="preserve">suscitó algunas esperanzas, principalmente con la reapertura de ciertos medios como </w:t>
      </w:r>
      <w:proofErr w:type="spellStart"/>
      <w:r w:rsidRPr="005D16DA">
        <w:rPr>
          <w:rFonts w:ascii="Times New Roman" w:eastAsia="Times New Roman" w:hAnsi="Times New Roman" w:cs="Times New Roman"/>
          <w:color w:val="000000"/>
          <w:sz w:val="22"/>
          <w:szCs w:val="22"/>
          <w:lang w:val="es-ES" w:eastAsia="es-ES"/>
        </w:rPr>
        <w:t>Iwacu</w:t>
      </w:r>
      <w:proofErr w:type="spellEnd"/>
      <w:r w:rsidRPr="005D16DA">
        <w:rPr>
          <w:rFonts w:ascii="Times New Roman" w:eastAsia="Times New Roman" w:hAnsi="Times New Roman" w:cs="Times New Roman"/>
          <w:color w:val="000000"/>
          <w:sz w:val="22"/>
          <w:szCs w:val="22"/>
          <w:lang w:val="es-ES" w:eastAsia="es-ES"/>
        </w:rPr>
        <w:t xml:space="preserve">, estas mejoras continúan frágiles. El Consejo Nacional de la Comunicación (CNC), que ha de garantizar la libertad de la prensa, funciona muchas veces como un órgano de control que censura los debates críticos. En el 2024, </w:t>
      </w:r>
      <w:hyperlink r:id="rId6" w:history="1">
        <w:r w:rsidRPr="005D16DA">
          <w:rPr>
            <w:rFonts w:ascii="Times New Roman" w:eastAsia="Times New Roman" w:hAnsi="Times New Roman" w:cs="Times New Roman"/>
            <w:sz w:val="22"/>
            <w:szCs w:val="22"/>
            <w:lang w:val="es-ES" w:eastAsia="es-ES"/>
          </w:rPr>
          <w:t>Burundi ocupa el 108avo lugar sobre los 180 países que figuran en la clasificación mundial de la libertad de prensa de Reporteros Sin Fronteras (RSF).</w:t>
        </w:r>
      </w:hyperlink>
      <w:r w:rsidRPr="005D16DA">
        <w:rPr>
          <w:rFonts w:ascii="Times New Roman" w:eastAsia="Times New Roman" w:hAnsi="Times New Roman" w:cs="Times New Roman"/>
          <w:color w:val="000000"/>
          <w:sz w:val="22"/>
          <w:szCs w:val="22"/>
          <w:lang w:val="es-ES" w:eastAsia="es-ES"/>
        </w:rPr>
        <w:t> </w:t>
      </w:r>
    </w:p>
    <w:p w14:paraId="60051BF4" w14:textId="77777777" w:rsidR="005D16DA" w:rsidRPr="005D16DA" w:rsidRDefault="005D16DA" w:rsidP="005D16DA">
      <w:pPr>
        <w:ind w:left="0"/>
        <w:jc w:val="left"/>
        <w:outlineLvl w:val="2"/>
        <w:rPr>
          <w:rFonts w:ascii="Times New Roman" w:eastAsia="Times New Roman" w:hAnsi="Times New Roman" w:cs="Times New Roman"/>
          <w:color w:val="000000"/>
          <w:sz w:val="22"/>
          <w:szCs w:val="22"/>
          <w:lang w:val="es-ES" w:eastAsia="es-ES"/>
        </w:rPr>
      </w:pPr>
    </w:p>
    <w:p w14:paraId="3F0E404C" w14:textId="77777777" w:rsidR="005D16DA" w:rsidRPr="005D16DA" w:rsidRDefault="005D16DA" w:rsidP="005D16DA">
      <w:pPr>
        <w:ind w:left="0"/>
        <w:jc w:val="left"/>
        <w:outlineLvl w:val="2"/>
        <w:rPr>
          <w:rFonts w:ascii="Times New Roman" w:eastAsia="Times New Roman" w:hAnsi="Times New Roman" w:cs="Times New Roman"/>
          <w:b/>
          <w:color w:val="000000"/>
          <w:sz w:val="22"/>
          <w:szCs w:val="22"/>
          <w:lang w:val="es-ES" w:eastAsia="es-ES"/>
        </w:rPr>
      </w:pPr>
      <w:r w:rsidRPr="005D16DA">
        <w:rPr>
          <w:rFonts w:ascii="Times New Roman" w:eastAsia="Times New Roman" w:hAnsi="Times New Roman" w:cs="Times New Roman"/>
          <w:b/>
          <w:color w:val="000000"/>
          <w:sz w:val="22"/>
          <w:szCs w:val="22"/>
          <w:lang w:val="es-ES" w:eastAsia="es-ES"/>
        </w:rPr>
        <w:t>Represión continua de los defensores de los derechos humanos</w:t>
      </w:r>
    </w:p>
    <w:p w14:paraId="553C217F" w14:textId="655AAB50"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 xml:space="preserve">Las autoridades burundesas mantienen una presión sobre los defensores de los derechos humanos. A pesar de </w:t>
      </w:r>
      <w:hyperlink r:id="rId7" w:history="1"/>
      <w:r w:rsidRPr="005D16DA">
        <w:rPr>
          <w:rFonts w:ascii="Times New Roman" w:eastAsia="Times New Roman" w:hAnsi="Times New Roman" w:cs="Times New Roman"/>
          <w:color w:val="000000"/>
          <w:sz w:val="22"/>
          <w:szCs w:val="22"/>
          <w:lang w:val="es-ES" w:eastAsia="es-ES"/>
        </w:rPr>
        <w:t xml:space="preserve">estos obstáculos, la ACAT-Burundi continua con su compromiso desde el exilio, continuando la documentación de las violaciones de los derechos humanos y luchando por la justicia. En octubre de 2024, el Consejo de los Derechos Humanos de las Naciones Unidas ha subrayado la persistencia de la represión de los oponentes políticos, de los profesionales de los medios, de los defensores de derechos humanos, así como </w:t>
      </w:r>
      <w:r w:rsidRPr="00CD6593">
        <w:rPr>
          <w:rFonts w:ascii="Times New Roman" w:eastAsia="Times New Roman" w:hAnsi="Times New Roman" w:cs="Times New Roman"/>
          <w:color w:val="000000"/>
          <w:sz w:val="22"/>
          <w:szCs w:val="22"/>
          <w:lang w:val="es-ES" w:eastAsia="es-ES"/>
        </w:rPr>
        <w:t xml:space="preserve">su lucha </w:t>
      </w:r>
      <w:r w:rsidRPr="005D16DA">
        <w:rPr>
          <w:rFonts w:ascii="Times New Roman" w:eastAsia="Times New Roman" w:hAnsi="Times New Roman" w:cs="Times New Roman"/>
          <w:color w:val="000000"/>
          <w:sz w:val="22"/>
          <w:szCs w:val="22"/>
          <w:lang w:val="es-ES" w:eastAsia="es-ES"/>
        </w:rPr>
        <w:t>contra la impunidad generalizada de los autores de violaciones de derechos.</w:t>
      </w:r>
    </w:p>
    <w:p w14:paraId="7EDDF573"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es-ES" w:eastAsia="es-ES"/>
        </w:rPr>
      </w:pPr>
    </w:p>
    <w:p w14:paraId="241E47B2" w14:textId="7DFDC359"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 xml:space="preserve">Adjuntamos dos propuestas de carta (sellos de 1,95 y </w:t>
      </w:r>
      <w:r w:rsidR="0033441F">
        <w:rPr>
          <w:rFonts w:ascii="Times New Roman" w:eastAsia="Times New Roman" w:hAnsi="Times New Roman" w:cs="Times New Roman"/>
          <w:color w:val="000000"/>
          <w:sz w:val="22"/>
          <w:szCs w:val="22"/>
          <w:lang w:val="es-ES" w:eastAsia="es-ES"/>
        </w:rPr>
        <w:t>1</w:t>
      </w:r>
      <w:r w:rsidRPr="005D16DA">
        <w:rPr>
          <w:rFonts w:ascii="Times New Roman" w:eastAsia="Times New Roman" w:hAnsi="Times New Roman" w:cs="Times New Roman"/>
          <w:color w:val="000000"/>
          <w:sz w:val="22"/>
          <w:szCs w:val="22"/>
          <w:lang w:val="es-ES" w:eastAsia="es-ES"/>
        </w:rPr>
        <w:t>,8</w:t>
      </w:r>
      <w:r w:rsidR="0033441F">
        <w:rPr>
          <w:rFonts w:ascii="Times New Roman" w:eastAsia="Times New Roman" w:hAnsi="Times New Roman" w:cs="Times New Roman"/>
          <w:color w:val="000000"/>
          <w:sz w:val="22"/>
          <w:szCs w:val="22"/>
          <w:lang w:val="es-ES" w:eastAsia="es-ES"/>
        </w:rPr>
        <w:t>5</w:t>
      </w:r>
      <w:r w:rsidRPr="005D16DA">
        <w:rPr>
          <w:rFonts w:ascii="Times New Roman" w:eastAsia="Times New Roman" w:hAnsi="Times New Roman" w:cs="Times New Roman"/>
          <w:color w:val="000000"/>
          <w:sz w:val="22"/>
          <w:szCs w:val="22"/>
          <w:lang w:val="es-ES" w:eastAsia="es-ES"/>
        </w:rPr>
        <w:t xml:space="preserve"> euros)</w:t>
      </w:r>
    </w:p>
    <w:p w14:paraId="38B14883" w14:textId="77777777" w:rsidR="005D16DA" w:rsidRPr="00CD6593" w:rsidRDefault="005D16DA" w:rsidP="005D16DA">
      <w:pPr>
        <w:shd w:val="clear" w:color="auto" w:fill="FFFFFF"/>
        <w:ind w:left="0"/>
        <w:jc w:val="left"/>
        <w:rPr>
          <w:rFonts w:ascii="Times New Roman" w:eastAsia="Times New Roman" w:hAnsi="Times New Roman" w:cs="Times New Roman"/>
          <w:color w:val="000000"/>
          <w:sz w:val="22"/>
          <w:szCs w:val="22"/>
          <w:lang w:val="es-ES" w:eastAsia="es-ES"/>
        </w:rPr>
      </w:pPr>
      <w:r w:rsidRPr="005D16DA">
        <w:rPr>
          <w:rFonts w:ascii="Times New Roman" w:eastAsia="Times New Roman" w:hAnsi="Times New Roman" w:cs="Times New Roman"/>
          <w:color w:val="000000"/>
          <w:sz w:val="22"/>
          <w:szCs w:val="22"/>
          <w:lang w:val="es-ES" w:eastAsia="es-ES"/>
        </w:rPr>
        <w:t>Fax de la embajada en París: 33 145 200 254</w:t>
      </w:r>
    </w:p>
    <w:p w14:paraId="06679B21" w14:textId="5FF3BBFA"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es-ES" w:eastAsia="es-ES"/>
        </w:rPr>
      </w:pPr>
      <w:r w:rsidRPr="00CD6593">
        <w:rPr>
          <w:rFonts w:ascii="Times New Roman" w:eastAsia="Times New Roman" w:hAnsi="Times New Roman" w:cs="Times New Roman"/>
          <w:color w:val="000000"/>
          <w:sz w:val="22"/>
          <w:szCs w:val="22"/>
          <w:lang w:val="es-ES" w:eastAsia="es-ES"/>
        </w:rPr>
        <w:t xml:space="preserve">Mail de la embajada en París: </w:t>
      </w:r>
      <w:hyperlink r:id="rId8" w:history="1">
        <w:r w:rsidRPr="005D16DA">
          <w:rPr>
            <w:rFonts w:ascii="Times New Roman" w:eastAsia="Arial" w:hAnsi="Times New Roman" w:cs="Times New Roman"/>
            <w:color w:val="0000FF"/>
            <w:sz w:val="19"/>
            <w:szCs w:val="19"/>
            <w:u w:val="single"/>
            <w:lang w:val="es-ES"/>
          </w:rPr>
          <w:t>ambabu.paris@orange.fr</w:t>
        </w:r>
      </w:hyperlink>
    </w:p>
    <w:p w14:paraId="6AE8683D"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301A0628" w14:textId="77777777" w:rsidR="005D16DA" w:rsidRPr="00CD6593" w:rsidRDefault="005D16DA">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Pr="00CD6593" w:rsidRDefault="00000000">
      <w:pPr>
        <w:shd w:val="clear" w:color="auto" w:fill="FFFFFF"/>
        <w:ind w:left="0"/>
        <w:jc w:val="center"/>
        <w:rPr>
          <w:rFonts w:ascii="Times New Roman" w:hAnsi="Times New Roman" w:cs="Times New Roman"/>
          <w:b/>
          <w:bCs/>
          <w:sz w:val="48"/>
          <w:szCs w:val="48"/>
        </w:rPr>
      </w:pPr>
      <w:r w:rsidRPr="00CD6593">
        <w:rPr>
          <w:rFonts w:ascii="Times New Roman" w:eastAsia="Times New Roman" w:hAnsi="Times New Roman" w:cs="Times New Roman"/>
          <w:b/>
          <w:bCs/>
          <w:sz w:val="48"/>
          <w:szCs w:val="48"/>
          <w:lang w:val="es-ES" w:eastAsia="es-ES"/>
        </w:rPr>
        <w:t>CARTAS A ENVIAR</w:t>
      </w:r>
      <w:r w:rsidRPr="00CD6593">
        <w:rPr>
          <w:rFonts w:ascii="Times New Roman" w:hAnsi="Times New Roman" w:cs="Times New Roman"/>
        </w:rPr>
        <w:br w:type="page"/>
      </w:r>
    </w:p>
    <w:p w14:paraId="5988126A"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r w:rsidRPr="005D16DA">
        <w:rPr>
          <w:rFonts w:ascii="Times New Roman" w:eastAsia="Times New Roman" w:hAnsi="Times New Roman" w:cs="Times New Roman"/>
          <w:color w:val="000000"/>
          <w:sz w:val="22"/>
          <w:szCs w:val="22"/>
          <w:lang w:val="fr-FR" w:eastAsia="es-ES"/>
        </w:rPr>
        <w:lastRenderedPageBreak/>
        <w:t xml:space="preserve">                                                                                                . . . . . . . . . . . . . . . </w:t>
      </w:r>
      <w:proofErr w:type="gramStart"/>
      <w:r w:rsidRPr="005D16DA">
        <w:rPr>
          <w:rFonts w:ascii="Times New Roman" w:eastAsia="Times New Roman" w:hAnsi="Times New Roman" w:cs="Times New Roman"/>
          <w:color w:val="000000"/>
          <w:sz w:val="22"/>
          <w:szCs w:val="22"/>
          <w:lang w:val="fr-FR" w:eastAsia="es-ES"/>
        </w:rPr>
        <w:t>. . . .</w:t>
      </w:r>
      <w:proofErr w:type="gramEnd"/>
      <w:r w:rsidRPr="005D16DA">
        <w:rPr>
          <w:rFonts w:ascii="Times New Roman" w:eastAsia="Times New Roman" w:hAnsi="Times New Roman" w:cs="Times New Roman"/>
          <w:color w:val="000000"/>
          <w:sz w:val="22"/>
          <w:szCs w:val="22"/>
          <w:lang w:val="fr-FR" w:eastAsia="es-ES"/>
        </w:rPr>
        <w:t xml:space="preserve"> . , le  . . .  </w:t>
      </w:r>
      <w:proofErr w:type="gramStart"/>
      <w:r w:rsidRPr="005D16DA">
        <w:rPr>
          <w:rFonts w:ascii="Times New Roman" w:eastAsia="Times New Roman" w:hAnsi="Times New Roman" w:cs="Times New Roman"/>
          <w:color w:val="000000"/>
          <w:sz w:val="22"/>
          <w:szCs w:val="22"/>
          <w:lang w:val="fr-FR" w:eastAsia="es-ES"/>
        </w:rPr>
        <w:t>février</w:t>
      </w:r>
      <w:proofErr w:type="gramEnd"/>
      <w:r w:rsidRPr="005D16DA">
        <w:rPr>
          <w:rFonts w:ascii="Times New Roman" w:eastAsia="Times New Roman" w:hAnsi="Times New Roman" w:cs="Times New Roman"/>
          <w:color w:val="000000"/>
          <w:sz w:val="22"/>
          <w:szCs w:val="22"/>
          <w:lang w:val="fr-FR" w:eastAsia="es-ES"/>
        </w:rPr>
        <w:t xml:space="preserve"> 2025 </w:t>
      </w:r>
    </w:p>
    <w:p w14:paraId="54376358"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6BEB03F4"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32039171"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4DEF61CF"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73882028"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48469631" w14:textId="77777777" w:rsidR="005D16DA" w:rsidRPr="005D16DA" w:rsidRDefault="005D16DA" w:rsidP="005D16DA">
      <w:pPr>
        <w:ind w:left="0"/>
        <w:jc w:val="left"/>
        <w:rPr>
          <w:rFonts w:ascii="Times New Roman" w:eastAsia="Arial" w:hAnsi="Times New Roman" w:cs="Times New Roman"/>
          <w:b/>
          <w:bCs/>
          <w:sz w:val="22"/>
          <w:szCs w:val="22"/>
          <w:lang w:eastAsia="fr-FR"/>
        </w:rPr>
      </w:pPr>
      <w:bookmarkStart w:id="0" w:name="_Hlk182315167"/>
      <w:r w:rsidRPr="005D16DA">
        <w:rPr>
          <w:rFonts w:ascii="Times New Roman" w:eastAsia="Arial" w:hAnsi="Times New Roman" w:cs="Times New Roman"/>
          <w:b/>
          <w:bCs/>
          <w:sz w:val="22"/>
          <w:szCs w:val="22"/>
          <w:lang w:eastAsia="fr-FR"/>
        </w:rPr>
        <w:t xml:space="preserve">Son Excel·lència </w:t>
      </w:r>
      <w:proofErr w:type="spellStart"/>
      <w:r w:rsidRPr="005D16DA">
        <w:rPr>
          <w:rFonts w:ascii="Times New Roman" w:eastAsia="Arial" w:hAnsi="Times New Roman" w:cs="Times New Roman"/>
          <w:b/>
          <w:bCs/>
          <w:sz w:val="22"/>
          <w:szCs w:val="22"/>
          <w:lang w:eastAsia="fr-FR"/>
        </w:rPr>
        <w:t>Évariste</w:t>
      </w:r>
      <w:proofErr w:type="spellEnd"/>
      <w:r w:rsidRPr="005D16DA">
        <w:rPr>
          <w:rFonts w:ascii="Times New Roman" w:eastAsia="Arial" w:hAnsi="Times New Roman" w:cs="Times New Roman"/>
          <w:b/>
          <w:bCs/>
          <w:sz w:val="22"/>
          <w:szCs w:val="22"/>
          <w:lang w:eastAsia="fr-FR"/>
        </w:rPr>
        <w:t xml:space="preserve"> </w:t>
      </w:r>
      <w:proofErr w:type="spellStart"/>
      <w:r w:rsidRPr="005D16DA">
        <w:rPr>
          <w:rFonts w:ascii="Times New Roman" w:eastAsia="Arial" w:hAnsi="Times New Roman" w:cs="Times New Roman"/>
          <w:b/>
          <w:bCs/>
          <w:sz w:val="22"/>
          <w:szCs w:val="22"/>
          <w:lang w:eastAsia="fr-FR"/>
        </w:rPr>
        <w:t>Ndayishimiye</w:t>
      </w:r>
      <w:proofErr w:type="spellEnd"/>
    </w:p>
    <w:p w14:paraId="56FCB2C9" w14:textId="77777777" w:rsidR="005D16DA" w:rsidRPr="005D16DA" w:rsidRDefault="005D16DA" w:rsidP="005D16DA">
      <w:pPr>
        <w:ind w:left="0"/>
        <w:jc w:val="left"/>
        <w:textAlignment w:val="baseline"/>
        <w:rPr>
          <w:rFonts w:ascii="Times New Roman" w:eastAsia="Arial" w:hAnsi="Times New Roman" w:cs="Times New Roman"/>
          <w:sz w:val="22"/>
          <w:szCs w:val="22"/>
          <w:lang w:eastAsia="fr-FR"/>
        </w:rPr>
      </w:pPr>
      <w:proofErr w:type="spellStart"/>
      <w:r w:rsidRPr="005D16DA">
        <w:rPr>
          <w:rFonts w:ascii="Times New Roman" w:eastAsia="Arial" w:hAnsi="Times New Roman" w:cs="Times New Roman"/>
          <w:sz w:val="22"/>
          <w:szCs w:val="22"/>
          <w:lang w:eastAsia="fr-FR"/>
        </w:rPr>
        <w:t>Président</w:t>
      </w:r>
      <w:proofErr w:type="spellEnd"/>
      <w:r w:rsidRPr="005D16DA">
        <w:rPr>
          <w:rFonts w:ascii="Times New Roman" w:eastAsia="Arial" w:hAnsi="Times New Roman" w:cs="Times New Roman"/>
          <w:sz w:val="22"/>
          <w:szCs w:val="22"/>
          <w:lang w:eastAsia="fr-FR"/>
        </w:rPr>
        <w:t xml:space="preserve"> de la </w:t>
      </w:r>
      <w:proofErr w:type="spellStart"/>
      <w:r w:rsidRPr="005D16DA">
        <w:rPr>
          <w:rFonts w:ascii="Times New Roman" w:eastAsia="Arial" w:hAnsi="Times New Roman" w:cs="Times New Roman"/>
          <w:sz w:val="22"/>
          <w:szCs w:val="22"/>
          <w:lang w:eastAsia="fr-FR"/>
        </w:rPr>
        <w:t>République</w:t>
      </w:r>
      <w:proofErr w:type="spellEnd"/>
      <w:r w:rsidRPr="005D16DA">
        <w:rPr>
          <w:rFonts w:ascii="Times New Roman" w:eastAsia="Arial" w:hAnsi="Times New Roman" w:cs="Times New Roman"/>
          <w:sz w:val="22"/>
          <w:szCs w:val="22"/>
          <w:lang w:eastAsia="fr-FR"/>
        </w:rPr>
        <w:t xml:space="preserve"> du Burundi</w:t>
      </w:r>
    </w:p>
    <w:p w14:paraId="3763B2D2" w14:textId="77777777" w:rsidR="005D16DA" w:rsidRPr="005D16DA" w:rsidRDefault="005D16DA" w:rsidP="005D16DA">
      <w:pPr>
        <w:ind w:left="0"/>
        <w:jc w:val="left"/>
        <w:textAlignment w:val="baseline"/>
        <w:rPr>
          <w:rFonts w:ascii="Times New Roman" w:eastAsia="Arial" w:hAnsi="Times New Roman" w:cs="Times New Roman"/>
          <w:sz w:val="22"/>
          <w:szCs w:val="22"/>
          <w:lang w:eastAsia="fr-FR"/>
        </w:rPr>
      </w:pPr>
      <w:proofErr w:type="spellStart"/>
      <w:r w:rsidRPr="005D16DA">
        <w:rPr>
          <w:rFonts w:ascii="Times New Roman" w:eastAsia="Arial" w:hAnsi="Times New Roman" w:cs="Times New Roman"/>
          <w:sz w:val="22"/>
          <w:szCs w:val="22"/>
          <w:lang w:eastAsia="fr-FR"/>
        </w:rPr>
        <w:t>Site</w:t>
      </w:r>
      <w:proofErr w:type="spellEnd"/>
      <w:r w:rsidRPr="005D16DA">
        <w:rPr>
          <w:rFonts w:ascii="Times New Roman" w:eastAsia="Arial" w:hAnsi="Times New Roman" w:cs="Times New Roman"/>
          <w:sz w:val="22"/>
          <w:szCs w:val="22"/>
          <w:lang w:eastAsia="fr-FR"/>
        </w:rPr>
        <w:t xml:space="preserve"> </w:t>
      </w:r>
      <w:proofErr w:type="spellStart"/>
      <w:r w:rsidRPr="005D16DA">
        <w:rPr>
          <w:rFonts w:ascii="Times New Roman" w:eastAsia="Arial" w:hAnsi="Times New Roman" w:cs="Times New Roman"/>
          <w:sz w:val="22"/>
          <w:szCs w:val="22"/>
          <w:lang w:eastAsia="fr-FR"/>
        </w:rPr>
        <w:t>Officiel</w:t>
      </w:r>
      <w:proofErr w:type="spellEnd"/>
      <w:r w:rsidRPr="005D16DA">
        <w:rPr>
          <w:rFonts w:ascii="Times New Roman" w:eastAsia="Arial" w:hAnsi="Times New Roman" w:cs="Times New Roman"/>
          <w:sz w:val="22"/>
          <w:szCs w:val="22"/>
          <w:lang w:eastAsia="fr-FR"/>
        </w:rPr>
        <w:t xml:space="preserve"> de la </w:t>
      </w:r>
      <w:proofErr w:type="spellStart"/>
      <w:r w:rsidRPr="005D16DA">
        <w:rPr>
          <w:rFonts w:ascii="Times New Roman" w:eastAsia="Arial" w:hAnsi="Times New Roman" w:cs="Times New Roman"/>
          <w:sz w:val="22"/>
          <w:szCs w:val="22"/>
          <w:lang w:eastAsia="fr-FR"/>
        </w:rPr>
        <w:t>Présidence</w:t>
      </w:r>
      <w:proofErr w:type="spellEnd"/>
      <w:r w:rsidRPr="005D16DA">
        <w:rPr>
          <w:rFonts w:ascii="Times New Roman" w:eastAsia="Arial" w:hAnsi="Times New Roman" w:cs="Times New Roman"/>
          <w:sz w:val="22"/>
          <w:szCs w:val="22"/>
          <w:lang w:eastAsia="fr-FR"/>
        </w:rPr>
        <w:t xml:space="preserve"> de la </w:t>
      </w:r>
      <w:proofErr w:type="spellStart"/>
      <w:r w:rsidRPr="005D16DA">
        <w:rPr>
          <w:rFonts w:ascii="Times New Roman" w:eastAsia="Arial" w:hAnsi="Times New Roman" w:cs="Times New Roman"/>
          <w:sz w:val="22"/>
          <w:szCs w:val="22"/>
          <w:lang w:eastAsia="fr-FR"/>
        </w:rPr>
        <w:t>République</w:t>
      </w:r>
      <w:proofErr w:type="spellEnd"/>
    </w:p>
    <w:p w14:paraId="06CFE80D" w14:textId="77777777" w:rsidR="005D16DA" w:rsidRPr="005D16DA" w:rsidRDefault="005D16DA" w:rsidP="005D16DA">
      <w:pPr>
        <w:ind w:left="0"/>
        <w:jc w:val="left"/>
        <w:textAlignment w:val="baseline"/>
        <w:rPr>
          <w:rFonts w:ascii="Times New Roman" w:eastAsia="Arial" w:hAnsi="Times New Roman" w:cs="Times New Roman"/>
          <w:sz w:val="22"/>
          <w:szCs w:val="22"/>
          <w:lang w:eastAsia="fr-FR"/>
        </w:rPr>
      </w:pPr>
      <w:proofErr w:type="spellStart"/>
      <w:r w:rsidRPr="005D16DA">
        <w:rPr>
          <w:rFonts w:ascii="Times New Roman" w:eastAsia="Arial" w:hAnsi="Times New Roman" w:cs="Times New Roman"/>
          <w:sz w:val="22"/>
          <w:szCs w:val="22"/>
          <w:lang w:eastAsia="fr-FR"/>
        </w:rPr>
        <w:t>Gitenga</w:t>
      </w:r>
      <w:proofErr w:type="spellEnd"/>
    </w:p>
    <w:p w14:paraId="7105F251" w14:textId="77777777" w:rsidR="005D16DA" w:rsidRPr="005D16DA" w:rsidRDefault="005D16DA" w:rsidP="005D16DA">
      <w:pPr>
        <w:spacing w:after="120"/>
        <w:ind w:left="0"/>
        <w:rPr>
          <w:rFonts w:ascii="Times New Roman" w:eastAsia="Arial" w:hAnsi="Times New Roman" w:cs="Times New Roman"/>
          <w:b/>
          <w:bCs/>
          <w:sz w:val="22"/>
          <w:szCs w:val="22"/>
          <w:lang w:val="fr-FR"/>
        </w:rPr>
      </w:pPr>
      <w:bookmarkStart w:id="1" w:name="_Hlk185339433"/>
      <w:r w:rsidRPr="005D16DA">
        <w:rPr>
          <w:rFonts w:ascii="Times New Roman" w:eastAsia="Arial" w:hAnsi="Times New Roman" w:cs="Times New Roman"/>
          <w:b/>
          <w:bCs/>
          <w:sz w:val="22"/>
          <w:szCs w:val="22"/>
          <w:lang w:val="fr-FR"/>
        </w:rPr>
        <w:t>BURUNDI</w:t>
      </w:r>
    </w:p>
    <w:p w14:paraId="0C2E0517" w14:textId="77777777" w:rsidR="005D16DA" w:rsidRPr="005D16DA" w:rsidRDefault="005D16DA" w:rsidP="005D16DA">
      <w:pPr>
        <w:spacing w:after="120"/>
        <w:ind w:left="0"/>
        <w:rPr>
          <w:rFonts w:ascii="Times New Roman" w:eastAsia="Arial" w:hAnsi="Times New Roman" w:cs="Times New Roman"/>
          <w:b/>
          <w:bCs/>
          <w:sz w:val="22"/>
          <w:szCs w:val="22"/>
          <w:lang w:val="fr-FR"/>
        </w:rPr>
      </w:pPr>
    </w:p>
    <w:p w14:paraId="5C85F9FA" w14:textId="77777777" w:rsidR="005D16DA" w:rsidRPr="005D16DA" w:rsidRDefault="005D16DA" w:rsidP="005D16DA">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Objet : Appel à la libération de la journaliste Sandra </w:t>
      </w:r>
      <w:proofErr w:type="spellStart"/>
      <w:r w:rsidRPr="005D16DA">
        <w:rPr>
          <w:rFonts w:ascii="Times New Roman" w:eastAsia="Arial" w:hAnsi="Times New Roman" w:cs="Times New Roman"/>
          <w:b/>
          <w:bCs/>
          <w:sz w:val="22"/>
          <w:szCs w:val="22"/>
          <w:lang w:val="fr-FR"/>
        </w:rPr>
        <w:t>Muhoza</w:t>
      </w:r>
      <w:proofErr w:type="spellEnd"/>
    </w:p>
    <w:p w14:paraId="1AD3D59F" w14:textId="77777777" w:rsidR="005D16DA" w:rsidRPr="005D16DA" w:rsidRDefault="005D16DA" w:rsidP="005D16DA">
      <w:pPr>
        <w:spacing w:after="120" w:line="256" w:lineRule="auto"/>
        <w:ind w:left="0"/>
        <w:rPr>
          <w:rFonts w:ascii="Times New Roman" w:eastAsia="Arial" w:hAnsi="Times New Roman" w:cs="Times New Roman"/>
          <w:color w:val="000000" w:themeColor="text1"/>
          <w:sz w:val="22"/>
          <w:szCs w:val="22"/>
          <w:lang w:val="fr-FR" w:eastAsia="fr-FR"/>
        </w:rPr>
      </w:pPr>
    </w:p>
    <w:p w14:paraId="4BB6FA85" w14:textId="2EF1247E" w:rsidR="005D16DA" w:rsidRPr="005D16DA" w:rsidRDefault="005D16DA" w:rsidP="005D16DA">
      <w:pPr>
        <w:suppressAutoHyphens/>
        <w:autoSpaceDN w:val="0"/>
        <w:spacing w:after="120"/>
        <w:ind w:left="0"/>
        <w:textAlignment w:val="baseline"/>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Monsieur le Président</w:t>
      </w:r>
      <w:r w:rsidR="007E4E90">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45B59E47" w14:textId="77777777" w:rsidR="005D16DA" w:rsidRPr="005D16DA" w:rsidRDefault="005D16DA" w:rsidP="005D16DA">
      <w:pPr>
        <w:suppressAutoHyphens/>
        <w:autoSpaceDN w:val="0"/>
        <w:spacing w:after="120"/>
        <w:ind w:left="0"/>
        <w:textAlignment w:val="baseline"/>
        <w:rPr>
          <w:rFonts w:ascii="Times New Roman" w:eastAsia="Arial" w:hAnsi="Times New Roman" w:cs="Times New Roman"/>
          <w:color w:val="000000" w:themeColor="text1"/>
          <w:sz w:val="22"/>
          <w:szCs w:val="22"/>
          <w:lang w:val="fr-FR"/>
        </w:rPr>
      </w:pPr>
    </w:p>
    <w:p w14:paraId="6385DB17" w14:textId="2C11A46F" w:rsidR="005D16DA" w:rsidRPr="005D16DA" w:rsidRDefault="005D16DA" w:rsidP="005D16DA">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A la suite d’informations reçues de l’ACAT-France, je tiens à vous exprimer mes inquiétudes concernant la condamnation de la journaliste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par le Tribunal de Grande Instance de </w:t>
      </w:r>
      <w:proofErr w:type="spellStart"/>
      <w:r w:rsidRPr="005D16DA">
        <w:rPr>
          <w:rFonts w:ascii="Times New Roman" w:eastAsia="Arial" w:hAnsi="Times New Roman" w:cs="Times New Roman"/>
          <w:color w:val="000000" w:themeColor="text1"/>
          <w:sz w:val="22"/>
          <w:szCs w:val="22"/>
          <w:lang w:val="fr-FR" w:eastAsia="es-ES"/>
        </w:rPr>
        <w:t>Mukaza</w:t>
      </w:r>
      <w:proofErr w:type="spellEnd"/>
      <w:r w:rsidRPr="005D16DA">
        <w:rPr>
          <w:rFonts w:ascii="Times New Roman" w:eastAsia="Arial" w:hAnsi="Times New Roman" w:cs="Times New Roman"/>
          <w:color w:val="000000" w:themeColor="text1"/>
          <w:sz w:val="22"/>
          <w:szCs w:val="22"/>
          <w:lang w:val="fr-FR" w:eastAsia="es-ES"/>
        </w:rPr>
        <w:t xml:space="preserve">, à vingt-et-un mois de prison ferme pour </w:t>
      </w:r>
      <w:r w:rsidRPr="005D16DA">
        <w:rPr>
          <w:rFonts w:ascii="Times New Roman" w:eastAsia="Arial" w:hAnsi="Times New Roman" w:cs="Times New Roman"/>
          <w:i/>
          <w:iCs/>
          <w:color w:val="000000" w:themeColor="text1"/>
          <w:sz w:val="22"/>
          <w:szCs w:val="22"/>
          <w:lang w:val="fr-FR" w:eastAsia="es-ES"/>
        </w:rPr>
        <w:t>«</w:t>
      </w:r>
      <w:r w:rsidR="007E4E90">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atteinte à l’intégrité du territoire national</w:t>
      </w:r>
      <w:r w:rsidR="007E4E90">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w:t>
      </w:r>
      <w:r w:rsidRPr="005D16DA">
        <w:rPr>
          <w:rFonts w:ascii="Times New Roman" w:eastAsia="Arial" w:hAnsi="Times New Roman" w:cs="Times New Roman"/>
          <w:color w:val="000000" w:themeColor="text1"/>
          <w:sz w:val="22"/>
          <w:szCs w:val="22"/>
          <w:lang w:val="fr-FR" w:eastAsia="es-ES"/>
        </w:rPr>
        <w:t xml:space="preserve"> et </w:t>
      </w:r>
      <w:r w:rsidRPr="005D16DA">
        <w:rPr>
          <w:rFonts w:ascii="Times New Roman" w:eastAsia="Arial" w:hAnsi="Times New Roman" w:cs="Times New Roman"/>
          <w:i/>
          <w:iCs/>
          <w:color w:val="000000" w:themeColor="text1"/>
          <w:sz w:val="22"/>
          <w:szCs w:val="22"/>
          <w:lang w:val="fr-FR" w:eastAsia="es-ES"/>
        </w:rPr>
        <w:t>«</w:t>
      </w:r>
      <w:r w:rsidR="007E4E90">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aversion raciale</w:t>
      </w:r>
      <w:r w:rsidR="007E4E90">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w:t>
      </w:r>
      <w:r w:rsidRPr="005D16DA">
        <w:rPr>
          <w:rFonts w:ascii="Times New Roman" w:eastAsia="Arial" w:hAnsi="Times New Roman" w:cs="Times New Roman"/>
          <w:color w:val="000000" w:themeColor="text1"/>
          <w:sz w:val="22"/>
          <w:szCs w:val="22"/>
          <w:lang w:val="fr-FR" w:eastAsia="es-ES"/>
        </w:rPr>
        <w:t>.</w:t>
      </w:r>
    </w:p>
    <w:p w14:paraId="2132DE45"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Sa condamnation repose sur des échanges privés qui ont eu lieu au sein d’un groupe WhatsApp de journalistes burundais, où la journaliste a partagé des informations diffusées publiquement par d’autres médias. Le fait de partager des inquiétudes de manière non publique, dans un cercle privé de journalistes, ne devrait pas conduire à une telle condamnation.</w:t>
      </w:r>
    </w:p>
    <w:p w14:paraId="3785B989"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L’arrestation, la détention et la condamnation de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s’inscrivent dans un climat de répression continue de la liberté d’expression au Burundi. Le déroulement de cette affaire soulève de sérieuses inquiétudes quant à l’instrumentalisation de la justice à des fins politiques pour réduire au silence des voix critiques et indépendantes. Le droit à la liberté d’expression, tel que consacré par la Constitution du Burundi et par les instruments juridiques internationaux ratifiés par votre pays, doit impérativement être respecté. La presse libre joue un rôle essentiel dans le développement d’une société démocratique, en garantissant l’accès à une information indépendante pour les citoyens.</w:t>
      </w:r>
    </w:p>
    <w:p w14:paraId="202B86A7"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En cette année électorale cruciale, l’emprisonnement de journalistes comme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envoie un signal alarmant qui risque d’affaiblir davantage les libertés fondamentales et d’intimider les acteurs de la société civile.</w:t>
      </w:r>
    </w:p>
    <w:p w14:paraId="40D96BE4" w14:textId="77777777" w:rsidR="005D16DA" w:rsidRPr="005D16DA" w:rsidRDefault="005D16DA" w:rsidP="005D16DA">
      <w:pPr>
        <w:spacing w:after="120"/>
        <w:ind w:left="0"/>
        <w:rPr>
          <w:rFonts w:ascii="Times New Roman" w:eastAsia="Arial" w:hAnsi="Times New Roman" w:cs="Times New Roman"/>
          <w:sz w:val="22"/>
          <w:szCs w:val="22"/>
          <w:lang w:val="fr-FR"/>
        </w:rPr>
      </w:pPr>
      <w:r w:rsidRPr="005D16DA">
        <w:rPr>
          <w:rFonts w:ascii="Times New Roman" w:eastAsia="Arial" w:hAnsi="Times New Roman" w:cs="Times New Roman"/>
          <w:color w:val="000000" w:themeColor="text1"/>
          <w:sz w:val="22"/>
          <w:szCs w:val="22"/>
          <w:lang w:val="fr-FR"/>
        </w:rPr>
        <w:t xml:space="preserve">En raison du caractère abusif et disproportionné de cette condamnation, je vous demande, Monsieur le Président, d’éveiller à ce que </w:t>
      </w:r>
      <w:r w:rsidRPr="005D16DA">
        <w:rPr>
          <w:rFonts w:ascii="Times New Roman" w:eastAsia="Arial" w:hAnsi="Times New Roman" w:cs="Times New Roman"/>
          <w:b/>
          <w:color w:val="000000" w:themeColor="text1"/>
          <w:sz w:val="22"/>
          <w:szCs w:val="22"/>
          <w:lang w:val="fr-FR"/>
        </w:rPr>
        <w:t xml:space="preserve">Sandra </w:t>
      </w:r>
      <w:proofErr w:type="spellStart"/>
      <w:r w:rsidRPr="005D16DA">
        <w:rPr>
          <w:rFonts w:ascii="Times New Roman" w:eastAsia="Arial" w:hAnsi="Times New Roman" w:cs="Times New Roman"/>
          <w:b/>
          <w:color w:val="000000" w:themeColor="text1"/>
          <w:sz w:val="22"/>
          <w:szCs w:val="22"/>
          <w:lang w:val="fr-FR"/>
        </w:rPr>
        <w:t>Muhoza</w:t>
      </w:r>
      <w:proofErr w:type="spellEnd"/>
      <w:r w:rsidRPr="005D16DA">
        <w:rPr>
          <w:rFonts w:ascii="Times New Roman" w:eastAsia="Arial" w:hAnsi="Times New Roman" w:cs="Times New Roman"/>
          <w:color w:val="000000" w:themeColor="text1"/>
          <w:sz w:val="22"/>
          <w:szCs w:val="22"/>
          <w:lang w:val="fr-FR"/>
        </w:rPr>
        <w:t xml:space="preserve"> soit rapidement libérée et ce de manière inconditionnelle. </w:t>
      </w:r>
      <w:r w:rsidRPr="005D16DA">
        <w:rPr>
          <w:rFonts w:ascii="Times New Roman" w:eastAsia="Arial" w:hAnsi="Times New Roman" w:cs="Times New Roman"/>
          <w:sz w:val="22"/>
          <w:szCs w:val="22"/>
          <w:lang w:val="fr-FR"/>
        </w:rPr>
        <w:t>Il est é</w:t>
      </w:r>
      <w:r w:rsidRPr="005D16DA">
        <w:rPr>
          <w:rFonts w:ascii="Times New Roman" w:eastAsia="Arial" w:hAnsi="Times New Roman" w:cs="Times New Roman"/>
          <w:color w:val="000000" w:themeColor="text1"/>
          <w:sz w:val="22"/>
          <w:szCs w:val="22"/>
          <w:lang w:val="fr-FR"/>
        </w:rPr>
        <w:t xml:space="preserve">galement impératif de </w:t>
      </w:r>
      <w:r w:rsidRPr="005D16DA">
        <w:rPr>
          <w:rFonts w:ascii="Times New Roman" w:eastAsia="Arial" w:hAnsi="Times New Roman" w:cs="Times New Roman"/>
          <w:sz w:val="22"/>
          <w:szCs w:val="22"/>
          <w:lang w:val="fr-FR"/>
        </w:rPr>
        <w:t>g</w:t>
      </w:r>
      <w:r w:rsidRPr="005D16DA">
        <w:rPr>
          <w:rFonts w:ascii="Times New Roman" w:eastAsia="Arial" w:hAnsi="Times New Roman" w:cs="Times New Roman"/>
          <w:color w:val="000000" w:themeColor="text1"/>
          <w:sz w:val="22"/>
          <w:szCs w:val="22"/>
          <w:lang w:val="fr-FR"/>
        </w:rPr>
        <w:t>arantir la protection des journalistes de votre pays et d’</w:t>
      </w:r>
      <w:r w:rsidRPr="005D16DA">
        <w:rPr>
          <w:rFonts w:ascii="Times New Roman" w:eastAsia="Arial" w:hAnsi="Times New Roman" w:cs="Times New Roman"/>
          <w:sz w:val="22"/>
          <w:szCs w:val="22"/>
          <w:lang w:val="fr-FR"/>
        </w:rPr>
        <w:t>a</w:t>
      </w:r>
      <w:r w:rsidRPr="005D16DA">
        <w:rPr>
          <w:rFonts w:ascii="Times New Roman" w:eastAsia="Arial" w:hAnsi="Times New Roman" w:cs="Times New Roman"/>
          <w:color w:val="000000" w:themeColor="text1"/>
          <w:sz w:val="22"/>
          <w:szCs w:val="22"/>
          <w:lang w:val="fr-FR"/>
        </w:rPr>
        <w:t>ssurer l’indépendance de la justice afin qu’elle ne soit pas utilisée pour réprimer les libertés fondamentales.</w:t>
      </w:r>
    </w:p>
    <w:p w14:paraId="700CDEA5" w14:textId="77777777" w:rsidR="005D16DA" w:rsidRPr="005D16DA" w:rsidRDefault="005D16DA" w:rsidP="005D16DA">
      <w:pPr>
        <w:spacing w:after="120"/>
        <w:ind w:left="0"/>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En vous remerciant par avance de votre attention, je vous prie d’agréer, Monsieur le Président, l'expression de ma très haute considération.</w:t>
      </w:r>
    </w:p>
    <w:bookmarkEnd w:id="1"/>
    <w:p w14:paraId="38C65175" w14:textId="77777777" w:rsidR="005D16DA" w:rsidRPr="005D16DA" w:rsidRDefault="005D16DA" w:rsidP="005D16DA">
      <w:pPr>
        <w:spacing w:after="120"/>
        <w:ind w:left="0"/>
        <w:rPr>
          <w:rFonts w:ascii="Times New Roman" w:eastAsia="Arial" w:hAnsi="Times New Roman" w:cs="Times New Roman"/>
          <w:sz w:val="22"/>
          <w:szCs w:val="22"/>
          <w:lang w:val="fr-FR"/>
        </w:rPr>
      </w:pPr>
    </w:p>
    <w:bookmarkEnd w:id="0"/>
    <w:p w14:paraId="2B2FD68A"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p>
    <w:p w14:paraId="65462839" w14:textId="267DDB5C"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Signature</w:t>
      </w:r>
      <w:r w:rsidR="007E4E90">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4F820678"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p>
    <w:p w14:paraId="4A3F1BC9"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p>
    <w:p w14:paraId="7219C0F6" w14:textId="45550D3F"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Nom</w:t>
      </w:r>
      <w:r w:rsidR="007E4E90">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610CA07D"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p>
    <w:p w14:paraId="3C75D6D1" w14:textId="77777777"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p>
    <w:p w14:paraId="0FBEEFFD" w14:textId="6AEA05E5" w:rsidR="005D16DA" w:rsidRPr="005D16DA" w:rsidRDefault="005D16DA" w:rsidP="005D16DA">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Adresse</w:t>
      </w:r>
      <w:r w:rsidR="007E4E90">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1325099A"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r w:rsidRPr="005D16DA">
        <w:rPr>
          <w:rFonts w:ascii="Times New Roman" w:eastAsia="Times New Roman" w:hAnsi="Times New Roman" w:cs="Times New Roman"/>
          <w:color w:val="000000"/>
          <w:sz w:val="22"/>
          <w:szCs w:val="22"/>
          <w:lang w:val="fr-FR" w:eastAsia="es-ES"/>
        </w:rPr>
        <w:lastRenderedPageBreak/>
        <w:t xml:space="preserve">                                                                                                . . . . . . . . . . . . . . . </w:t>
      </w:r>
      <w:proofErr w:type="gramStart"/>
      <w:r w:rsidRPr="005D16DA">
        <w:rPr>
          <w:rFonts w:ascii="Times New Roman" w:eastAsia="Times New Roman" w:hAnsi="Times New Roman" w:cs="Times New Roman"/>
          <w:color w:val="000000"/>
          <w:sz w:val="22"/>
          <w:szCs w:val="22"/>
          <w:lang w:val="fr-FR" w:eastAsia="es-ES"/>
        </w:rPr>
        <w:t>. . . .</w:t>
      </w:r>
      <w:proofErr w:type="gramEnd"/>
      <w:r w:rsidRPr="005D16DA">
        <w:rPr>
          <w:rFonts w:ascii="Times New Roman" w:eastAsia="Times New Roman" w:hAnsi="Times New Roman" w:cs="Times New Roman"/>
          <w:color w:val="000000"/>
          <w:sz w:val="22"/>
          <w:szCs w:val="22"/>
          <w:lang w:val="fr-FR" w:eastAsia="es-ES"/>
        </w:rPr>
        <w:t xml:space="preserve"> . , le  . . .  </w:t>
      </w:r>
      <w:proofErr w:type="gramStart"/>
      <w:r w:rsidRPr="005D16DA">
        <w:rPr>
          <w:rFonts w:ascii="Times New Roman" w:eastAsia="Times New Roman" w:hAnsi="Times New Roman" w:cs="Times New Roman"/>
          <w:color w:val="000000"/>
          <w:sz w:val="22"/>
          <w:szCs w:val="22"/>
          <w:lang w:val="fr-FR" w:eastAsia="es-ES"/>
        </w:rPr>
        <w:t>février</w:t>
      </w:r>
      <w:proofErr w:type="gramEnd"/>
      <w:r w:rsidRPr="005D16DA">
        <w:rPr>
          <w:rFonts w:ascii="Times New Roman" w:eastAsia="Times New Roman" w:hAnsi="Times New Roman" w:cs="Times New Roman"/>
          <w:color w:val="000000"/>
          <w:sz w:val="22"/>
          <w:szCs w:val="22"/>
          <w:lang w:val="fr-FR" w:eastAsia="es-ES"/>
        </w:rPr>
        <w:t xml:space="preserve"> 2025 </w:t>
      </w:r>
    </w:p>
    <w:p w14:paraId="0EEE1770"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5F05E9E5"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00EAD79A"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4C5DE784"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4987921D" w14:textId="77777777" w:rsidR="005D16DA" w:rsidRPr="005D16DA" w:rsidRDefault="005D16DA" w:rsidP="005D16DA">
      <w:pPr>
        <w:shd w:val="clear" w:color="auto" w:fill="FFFFFF"/>
        <w:ind w:left="0"/>
        <w:jc w:val="left"/>
        <w:rPr>
          <w:rFonts w:ascii="Times New Roman" w:eastAsia="Times New Roman" w:hAnsi="Times New Roman" w:cs="Times New Roman"/>
          <w:color w:val="000000"/>
          <w:sz w:val="22"/>
          <w:szCs w:val="22"/>
          <w:lang w:val="fr-FR" w:eastAsia="es-ES"/>
        </w:rPr>
      </w:pPr>
    </w:p>
    <w:p w14:paraId="7E65130A" w14:textId="0662039A" w:rsidR="005D16DA" w:rsidRPr="005D16DA" w:rsidRDefault="005D16DA" w:rsidP="005D16DA">
      <w:pPr>
        <w:spacing w:line="256" w:lineRule="auto"/>
        <w:ind w:left="0"/>
        <w:jc w:val="left"/>
        <w:textAlignment w:val="baseline"/>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Son Excellence Monsieur Isaïe </w:t>
      </w:r>
      <w:proofErr w:type="spellStart"/>
      <w:r w:rsidRPr="005D16DA">
        <w:rPr>
          <w:rFonts w:ascii="Times New Roman" w:eastAsia="Arial" w:hAnsi="Times New Roman" w:cs="Times New Roman"/>
          <w:b/>
          <w:bCs/>
          <w:sz w:val="22"/>
          <w:szCs w:val="22"/>
          <w:lang w:val="fr-FR"/>
        </w:rPr>
        <w:t>Kubwayo</w:t>
      </w:r>
      <w:proofErr w:type="spellEnd"/>
    </w:p>
    <w:p w14:paraId="656F68C5" w14:textId="75AB0646" w:rsidR="005D16DA" w:rsidRPr="00CD6593" w:rsidRDefault="005D16DA" w:rsidP="005D16DA">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Ambassadeur du Burundi en France</w:t>
      </w:r>
    </w:p>
    <w:p w14:paraId="100B165D" w14:textId="77777777" w:rsidR="005D16DA" w:rsidRPr="00CD6593" w:rsidRDefault="005D16DA" w:rsidP="005D16DA">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 xml:space="preserve">10-12 Rue de l'Orme, </w:t>
      </w:r>
    </w:p>
    <w:p w14:paraId="069861AB" w14:textId="3D1CAC4F" w:rsidR="005D16DA" w:rsidRPr="00CD6593" w:rsidRDefault="005D16DA" w:rsidP="005D16DA">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75019 Paris</w:t>
      </w:r>
    </w:p>
    <w:p w14:paraId="1A07F797" w14:textId="3B4E9756" w:rsidR="005D16DA" w:rsidRPr="005D16DA" w:rsidRDefault="005D16DA" w:rsidP="005D16DA">
      <w:pPr>
        <w:spacing w:line="256" w:lineRule="auto"/>
        <w:ind w:left="0"/>
        <w:jc w:val="left"/>
        <w:textAlignment w:val="baseline"/>
        <w:rPr>
          <w:rFonts w:ascii="Times New Roman" w:eastAsia="Arial" w:hAnsi="Times New Roman" w:cs="Times New Roman"/>
          <w:b/>
          <w:bCs/>
          <w:sz w:val="22"/>
          <w:szCs w:val="22"/>
          <w:lang w:val="fr-FR"/>
        </w:rPr>
      </w:pPr>
      <w:r w:rsidRPr="00CD6593">
        <w:rPr>
          <w:rFonts w:ascii="Times New Roman" w:eastAsia="Arial" w:hAnsi="Times New Roman" w:cs="Times New Roman"/>
          <w:b/>
          <w:bCs/>
          <w:sz w:val="22"/>
          <w:szCs w:val="22"/>
          <w:lang w:val="fr-FR"/>
        </w:rPr>
        <w:t>Francia</w:t>
      </w:r>
    </w:p>
    <w:p w14:paraId="361E7E2F" w14:textId="77777777" w:rsidR="005D16DA" w:rsidRPr="005D16DA" w:rsidRDefault="005D16DA" w:rsidP="005D16DA">
      <w:pPr>
        <w:spacing w:after="120"/>
        <w:ind w:left="0"/>
        <w:rPr>
          <w:rFonts w:ascii="Times New Roman" w:eastAsia="Arial" w:hAnsi="Times New Roman" w:cs="Times New Roman"/>
          <w:b/>
          <w:bCs/>
          <w:sz w:val="22"/>
          <w:szCs w:val="22"/>
          <w:lang w:val="fr-FR"/>
        </w:rPr>
      </w:pPr>
    </w:p>
    <w:p w14:paraId="4ADBA392" w14:textId="77777777" w:rsidR="005D16DA" w:rsidRPr="005D16DA" w:rsidRDefault="005D16DA" w:rsidP="005D16DA">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 </w:t>
      </w:r>
    </w:p>
    <w:p w14:paraId="671EF15A" w14:textId="77777777" w:rsidR="005D16DA" w:rsidRPr="005D16DA" w:rsidRDefault="005D16DA" w:rsidP="005D16DA">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Objet : Appel à la libération de la journaliste Sandra </w:t>
      </w:r>
      <w:proofErr w:type="spellStart"/>
      <w:r w:rsidRPr="005D16DA">
        <w:rPr>
          <w:rFonts w:ascii="Times New Roman" w:eastAsia="Arial" w:hAnsi="Times New Roman" w:cs="Times New Roman"/>
          <w:b/>
          <w:bCs/>
          <w:sz w:val="22"/>
          <w:szCs w:val="22"/>
          <w:lang w:val="fr-FR"/>
        </w:rPr>
        <w:t>Muhoza</w:t>
      </w:r>
      <w:proofErr w:type="spellEnd"/>
    </w:p>
    <w:p w14:paraId="291DF751" w14:textId="77777777" w:rsidR="005D16DA" w:rsidRPr="005D16DA" w:rsidRDefault="005D16DA" w:rsidP="005D16DA">
      <w:pPr>
        <w:spacing w:after="120" w:line="256" w:lineRule="auto"/>
        <w:ind w:left="0"/>
        <w:rPr>
          <w:rFonts w:ascii="Times New Roman" w:eastAsia="Arial" w:hAnsi="Times New Roman" w:cs="Times New Roman"/>
          <w:color w:val="000000" w:themeColor="text1"/>
          <w:sz w:val="21"/>
          <w:szCs w:val="21"/>
          <w:lang w:val="fr-FR" w:eastAsia="fr-FR"/>
        </w:rPr>
      </w:pPr>
    </w:p>
    <w:p w14:paraId="7DA5AE4C" w14:textId="271D08E3" w:rsidR="005D16DA" w:rsidRPr="005D16DA" w:rsidRDefault="005D16DA" w:rsidP="005D16DA">
      <w:pPr>
        <w:suppressAutoHyphens/>
        <w:autoSpaceDN w:val="0"/>
        <w:spacing w:after="120"/>
        <w:ind w:left="0"/>
        <w:textAlignment w:val="baseline"/>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 xml:space="preserve">Monsieur </w:t>
      </w:r>
      <w:r w:rsidRPr="00CD6593">
        <w:rPr>
          <w:rFonts w:ascii="Times New Roman" w:eastAsia="Arial" w:hAnsi="Times New Roman" w:cs="Times New Roman"/>
          <w:color w:val="000000" w:themeColor="text1"/>
          <w:sz w:val="21"/>
          <w:szCs w:val="21"/>
          <w:lang w:val="fr-FR"/>
        </w:rPr>
        <w:t>Ambassadeur</w:t>
      </w:r>
      <w:r w:rsidRPr="005D16DA">
        <w:rPr>
          <w:rFonts w:ascii="Times New Roman" w:eastAsia="Arial" w:hAnsi="Times New Roman" w:cs="Times New Roman"/>
          <w:color w:val="000000" w:themeColor="text1"/>
          <w:sz w:val="21"/>
          <w:szCs w:val="21"/>
          <w:lang w:val="fr-FR"/>
        </w:rPr>
        <w:t>,</w:t>
      </w:r>
    </w:p>
    <w:p w14:paraId="581C8B93" w14:textId="03EFDB6A" w:rsidR="005D16DA" w:rsidRPr="005D16DA" w:rsidRDefault="005D16DA" w:rsidP="005D16DA">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À la suite d’informations reçues de l’ACAT-France, je tiens à vous exprimer mes inquiétudes concernant la condamnation de la journaliste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par le Tribunal de Grande Instance de </w:t>
      </w:r>
      <w:proofErr w:type="spellStart"/>
      <w:r w:rsidRPr="005D16DA">
        <w:rPr>
          <w:rFonts w:ascii="Times New Roman" w:eastAsia="Arial" w:hAnsi="Times New Roman" w:cs="Times New Roman"/>
          <w:color w:val="000000" w:themeColor="text1"/>
          <w:sz w:val="21"/>
          <w:szCs w:val="21"/>
          <w:lang w:val="fr-FR" w:eastAsia="es-ES"/>
        </w:rPr>
        <w:t>Mukaza</w:t>
      </w:r>
      <w:proofErr w:type="spellEnd"/>
      <w:r w:rsidRPr="005D16DA">
        <w:rPr>
          <w:rFonts w:ascii="Times New Roman" w:eastAsia="Arial" w:hAnsi="Times New Roman" w:cs="Times New Roman"/>
          <w:color w:val="000000" w:themeColor="text1"/>
          <w:sz w:val="21"/>
          <w:szCs w:val="21"/>
          <w:lang w:val="fr-FR" w:eastAsia="es-ES"/>
        </w:rPr>
        <w:t>, à vingt-et-un mois de prison ferme pour</w:t>
      </w:r>
      <w:r w:rsidRPr="00CD6593">
        <w:rPr>
          <w:rFonts w:ascii="Times New Roman" w:eastAsia="Arial" w:hAnsi="Times New Roman" w:cs="Times New Roman"/>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CD6593">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atteinte à l’intégrité du territoire national</w:t>
      </w:r>
      <w:r w:rsidR="007E4E90">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5D16DA">
        <w:rPr>
          <w:rFonts w:ascii="Times New Roman" w:eastAsia="Arial" w:hAnsi="Times New Roman" w:cs="Times New Roman"/>
          <w:color w:val="000000" w:themeColor="text1"/>
          <w:sz w:val="21"/>
          <w:szCs w:val="21"/>
          <w:lang w:val="fr-FR" w:eastAsia="es-ES"/>
        </w:rPr>
        <w:t xml:space="preserve"> et </w:t>
      </w:r>
      <w:r w:rsidRPr="005D16DA">
        <w:rPr>
          <w:rFonts w:ascii="Times New Roman" w:eastAsia="Arial" w:hAnsi="Times New Roman" w:cs="Times New Roman"/>
          <w:i/>
          <w:iCs/>
          <w:color w:val="000000" w:themeColor="text1"/>
          <w:sz w:val="21"/>
          <w:szCs w:val="21"/>
          <w:lang w:val="fr-FR" w:eastAsia="es-ES"/>
        </w:rPr>
        <w:t>«</w:t>
      </w:r>
      <w:r w:rsidR="007E4E90">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aversion raciale</w:t>
      </w:r>
      <w:r w:rsidR="007E4E90">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5D16DA">
        <w:rPr>
          <w:rFonts w:ascii="Times New Roman" w:eastAsia="Arial" w:hAnsi="Times New Roman" w:cs="Times New Roman"/>
          <w:color w:val="000000" w:themeColor="text1"/>
          <w:sz w:val="21"/>
          <w:szCs w:val="21"/>
          <w:lang w:val="fr-FR" w:eastAsia="es-ES"/>
        </w:rPr>
        <w:t>.</w:t>
      </w:r>
    </w:p>
    <w:p w14:paraId="5A236AE1"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Sa condamnation repose sur des échanges privés qui ont eu lieu au sein d’un groupe WhatsApp de journalistes burundais, où la journaliste a partagé des informations diffusées publiquement par d’autres médias. Le fait de partager des inquiétudes de manière non publique, dans un cercle privé de journalistes, ne devrait pas conduire à une telle condamnation.</w:t>
      </w:r>
    </w:p>
    <w:p w14:paraId="1BC829D5"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L’arrestation, la détention et la condamnation de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s’inscrivent dans un climat de répression continue de la liberté d’expression au Burundi. Le déroulement de cette affaire soulève de sérieuses inquiétudes quant à l’instrumentalisation de la justice à des fins politiques pour réduire au silence des voix critiques et indépendantes. Le droit à la liberté d’expression, tel que consacré par la Constitution du Burundi et par les instruments juridiques internationaux ratifiés par votre pays, doit impérativement être respecté. La presse libre joue un rôle essentiel dans le développement d’une société démocratique, en garantissant l’accès à une information indépendante pour les citoyens.</w:t>
      </w:r>
    </w:p>
    <w:p w14:paraId="68F9A007"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En cette année électorale cruciale, l’emprisonnement de journalistes comme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envoie un signal alarmant qui risque d’affaiblir davantage les libertés fondamentales et d’intimider les acteurs de la société civile.</w:t>
      </w:r>
    </w:p>
    <w:p w14:paraId="4B7D099B" w14:textId="6D365A6D" w:rsidR="005D16DA" w:rsidRPr="005D16DA" w:rsidRDefault="005D16DA" w:rsidP="005D16DA">
      <w:pPr>
        <w:spacing w:after="120"/>
        <w:ind w:left="0"/>
        <w:rPr>
          <w:rFonts w:ascii="Times New Roman" w:eastAsia="Arial" w:hAnsi="Times New Roman" w:cs="Times New Roman"/>
          <w:sz w:val="21"/>
          <w:szCs w:val="21"/>
          <w:lang w:val="fr-FR"/>
        </w:rPr>
      </w:pPr>
      <w:r w:rsidRPr="005D16DA">
        <w:rPr>
          <w:rFonts w:ascii="Times New Roman" w:eastAsia="Arial" w:hAnsi="Times New Roman" w:cs="Times New Roman"/>
          <w:color w:val="000000" w:themeColor="text1"/>
          <w:sz w:val="21"/>
          <w:szCs w:val="21"/>
          <w:lang w:val="fr-FR"/>
        </w:rPr>
        <w:t xml:space="preserve">En raison du caractère abusif et disproportionné de cette condamnation, je vous demande, Monsieur </w:t>
      </w:r>
      <w:r w:rsidRPr="00CD6593">
        <w:rPr>
          <w:rFonts w:ascii="Times New Roman" w:eastAsia="Arial" w:hAnsi="Times New Roman" w:cs="Times New Roman"/>
          <w:sz w:val="21"/>
          <w:szCs w:val="21"/>
          <w:lang w:val="fr-FR"/>
        </w:rPr>
        <w:t>Ambassadeur</w:t>
      </w:r>
      <w:r w:rsidRPr="005D16DA">
        <w:rPr>
          <w:rFonts w:ascii="Times New Roman" w:eastAsia="Arial" w:hAnsi="Times New Roman" w:cs="Times New Roman"/>
          <w:color w:val="000000" w:themeColor="text1"/>
          <w:sz w:val="21"/>
          <w:szCs w:val="21"/>
          <w:lang w:val="fr-FR"/>
        </w:rPr>
        <w:t xml:space="preserve">, </w:t>
      </w:r>
      <w:r w:rsidRPr="00CD6593">
        <w:rPr>
          <w:rFonts w:ascii="Times New Roman" w:eastAsia="Arial" w:hAnsi="Times New Roman" w:cs="Times New Roman"/>
          <w:color w:val="000000" w:themeColor="text1"/>
          <w:sz w:val="21"/>
          <w:szCs w:val="21"/>
          <w:lang w:val="fr-FR"/>
        </w:rPr>
        <w:t xml:space="preserve">de </w:t>
      </w:r>
      <w:r w:rsidRPr="00CD6593">
        <w:rPr>
          <w:rFonts w:ascii="Times New Roman" w:eastAsia="Arial" w:hAnsi="Times New Roman" w:cs="Times New Roman"/>
          <w:color w:val="000000" w:themeColor="text1"/>
          <w:sz w:val="21"/>
          <w:szCs w:val="21"/>
          <w:lang w:val="fr-FR"/>
        </w:rPr>
        <w:t>prendre les dispositions appropriées auprès de la présidence du gouvernement du Burundi</w:t>
      </w:r>
      <w:r w:rsidRPr="00CD6593">
        <w:rPr>
          <w:rFonts w:ascii="Times New Roman" w:eastAsia="Arial" w:hAnsi="Times New Roman" w:cs="Times New Roman"/>
          <w:color w:val="000000" w:themeColor="text1"/>
          <w:sz w:val="21"/>
          <w:szCs w:val="21"/>
          <w:lang w:val="fr-FR"/>
        </w:rPr>
        <w:t xml:space="preserve">, afin </w:t>
      </w:r>
      <w:r w:rsidRPr="005D16DA">
        <w:rPr>
          <w:rFonts w:ascii="Times New Roman" w:eastAsia="Arial" w:hAnsi="Times New Roman" w:cs="Times New Roman"/>
          <w:color w:val="000000" w:themeColor="text1"/>
          <w:sz w:val="21"/>
          <w:szCs w:val="21"/>
          <w:lang w:val="fr-FR"/>
        </w:rPr>
        <w:t xml:space="preserve">de veiller à ce que Sandra </w:t>
      </w:r>
      <w:proofErr w:type="spellStart"/>
      <w:r w:rsidRPr="005D16DA">
        <w:rPr>
          <w:rFonts w:ascii="Times New Roman" w:eastAsia="Arial" w:hAnsi="Times New Roman" w:cs="Times New Roman"/>
          <w:color w:val="000000" w:themeColor="text1"/>
          <w:sz w:val="21"/>
          <w:szCs w:val="21"/>
          <w:lang w:val="fr-FR"/>
        </w:rPr>
        <w:t>Muhoza</w:t>
      </w:r>
      <w:proofErr w:type="spellEnd"/>
      <w:r w:rsidRPr="005D16DA">
        <w:rPr>
          <w:rFonts w:ascii="Times New Roman" w:eastAsia="Arial" w:hAnsi="Times New Roman" w:cs="Times New Roman"/>
          <w:color w:val="000000" w:themeColor="text1"/>
          <w:sz w:val="21"/>
          <w:szCs w:val="21"/>
          <w:lang w:val="fr-FR"/>
        </w:rPr>
        <w:t xml:space="preserve"> soit rapidement libérée et ce de manière inconditionnelle. </w:t>
      </w:r>
      <w:r w:rsidRPr="005D16DA">
        <w:rPr>
          <w:rFonts w:ascii="Times New Roman" w:eastAsia="Arial" w:hAnsi="Times New Roman" w:cs="Times New Roman"/>
          <w:sz w:val="21"/>
          <w:szCs w:val="21"/>
          <w:lang w:val="fr-FR"/>
        </w:rPr>
        <w:t>Il est é</w:t>
      </w:r>
      <w:r w:rsidRPr="005D16DA">
        <w:rPr>
          <w:rFonts w:ascii="Times New Roman" w:eastAsia="Arial" w:hAnsi="Times New Roman" w:cs="Times New Roman"/>
          <w:color w:val="000000" w:themeColor="text1"/>
          <w:sz w:val="21"/>
          <w:szCs w:val="21"/>
          <w:lang w:val="fr-FR"/>
        </w:rPr>
        <w:t xml:space="preserve">galement impératif de </w:t>
      </w:r>
      <w:r w:rsidRPr="005D16DA">
        <w:rPr>
          <w:rFonts w:ascii="Times New Roman" w:eastAsia="Arial" w:hAnsi="Times New Roman" w:cs="Times New Roman"/>
          <w:sz w:val="21"/>
          <w:szCs w:val="21"/>
          <w:lang w:val="fr-FR"/>
        </w:rPr>
        <w:t>g</w:t>
      </w:r>
      <w:r w:rsidRPr="005D16DA">
        <w:rPr>
          <w:rFonts w:ascii="Times New Roman" w:eastAsia="Arial" w:hAnsi="Times New Roman" w:cs="Times New Roman"/>
          <w:color w:val="000000" w:themeColor="text1"/>
          <w:sz w:val="21"/>
          <w:szCs w:val="21"/>
          <w:lang w:val="fr-FR"/>
        </w:rPr>
        <w:t>arantir la protection des journalistes de votre pays et d’</w:t>
      </w:r>
      <w:r w:rsidRPr="005D16DA">
        <w:rPr>
          <w:rFonts w:ascii="Times New Roman" w:eastAsia="Arial" w:hAnsi="Times New Roman" w:cs="Times New Roman"/>
          <w:sz w:val="21"/>
          <w:szCs w:val="21"/>
          <w:lang w:val="fr-FR"/>
        </w:rPr>
        <w:t>a</w:t>
      </w:r>
      <w:r w:rsidRPr="005D16DA">
        <w:rPr>
          <w:rFonts w:ascii="Times New Roman" w:eastAsia="Arial" w:hAnsi="Times New Roman" w:cs="Times New Roman"/>
          <w:color w:val="000000" w:themeColor="text1"/>
          <w:sz w:val="21"/>
          <w:szCs w:val="21"/>
          <w:lang w:val="fr-FR"/>
        </w:rPr>
        <w:t>ssurer l’indépendance de la justice afin qu’elle ne soit pas utilisée pour réprimer les libertés fondamentales.</w:t>
      </w:r>
    </w:p>
    <w:p w14:paraId="16E649B7" w14:textId="0EDB6900" w:rsidR="005D16DA" w:rsidRPr="005D16DA" w:rsidRDefault="005D16DA" w:rsidP="005D16DA">
      <w:pPr>
        <w:spacing w:after="120"/>
        <w:ind w:left="0"/>
        <w:rPr>
          <w:rFonts w:ascii="Times New Roman" w:eastAsia="Arial" w:hAnsi="Times New Roman" w:cs="Times New Roman"/>
          <w:sz w:val="21"/>
          <w:szCs w:val="21"/>
          <w:lang w:val="fr-FR"/>
        </w:rPr>
      </w:pPr>
      <w:r w:rsidRPr="005D16DA">
        <w:rPr>
          <w:rFonts w:ascii="Times New Roman" w:eastAsia="Arial" w:hAnsi="Times New Roman" w:cs="Times New Roman"/>
          <w:sz w:val="21"/>
          <w:szCs w:val="21"/>
          <w:lang w:val="fr-FR"/>
        </w:rPr>
        <w:t xml:space="preserve">En vous remerciant par avance de votre attention, je vous prie d’agréer, Monsieur </w:t>
      </w:r>
      <w:r w:rsidRPr="00CD6593">
        <w:rPr>
          <w:rFonts w:ascii="Times New Roman" w:eastAsia="Arial" w:hAnsi="Times New Roman" w:cs="Times New Roman"/>
          <w:sz w:val="21"/>
          <w:szCs w:val="21"/>
          <w:lang w:val="fr-FR"/>
        </w:rPr>
        <w:t>Ambassadeur</w:t>
      </w:r>
      <w:r w:rsidRPr="005D16DA">
        <w:rPr>
          <w:rFonts w:ascii="Times New Roman" w:eastAsia="Arial" w:hAnsi="Times New Roman" w:cs="Times New Roman"/>
          <w:sz w:val="21"/>
          <w:szCs w:val="21"/>
          <w:lang w:val="fr-FR"/>
        </w:rPr>
        <w:t>, l'expression de ma très haute considération.</w:t>
      </w:r>
    </w:p>
    <w:p w14:paraId="6532643B"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p>
    <w:p w14:paraId="593C1F92" w14:textId="082B4BF0"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Signature</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729412B5"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p>
    <w:p w14:paraId="359E8E75"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p>
    <w:p w14:paraId="1ECBFD24" w14:textId="000CF3DC"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Nom</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12BB115E"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p>
    <w:p w14:paraId="2D95FAF9" w14:textId="77777777"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p>
    <w:p w14:paraId="6DC9E24B" w14:textId="0BF3DED8" w:rsidR="005D16DA" w:rsidRPr="005D16DA" w:rsidRDefault="005D16DA" w:rsidP="005D16DA">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Adresse</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236020B1" w14:textId="77777777" w:rsidR="005D16DA" w:rsidRPr="00CD6593" w:rsidRDefault="005D16DA">
      <w:pPr>
        <w:shd w:val="clear" w:color="auto" w:fill="FFFFFF"/>
        <w:ind w:left="0"/>
        <w:jc w:val="center"/>
        <w:rPr>
          <w:rFonts w:ascii="Times New Roman" w:eastAsia="Times New Roman" w:hAnsi="Times New Roman" w:cs="Times New Roman"/>
          <w:sz w:val="48"/>
          <w:szCs w:val="48"/>
          <w:lang w:val="es-ES" w:eastAsia="es-ES"/>
        </w:rPr>
      </w:pPr>
    </w:p>
    <w:p w14:paraId="55061B6D" w14:textId="77777777" w:rsidR="005D16DA" w:rsidRPr="00CD6593" w:rsidRDefault="005D16DA">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Pr="00CD6593"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Pr="00CD6593" w:rsidRDefault="001C0080" w:rsidP="00CD6593">
      <w:pPr>
        <w:shd w:val="clear" w:color="auto" w:fill="FFFFFF"/>
        <w:ind w:left="0"/>
        <w:jc w:val="center"/>
        <w:rPr>
          <w:rFonts w:ascii="Times New Roman" w:eastAsia="Times New Roman" w:hAnsi="Times New Roman" w:cs="Times New Roman"/>
          <w:sz w:val="48"/>
          <w:szCs w:val="48"/>
          <w:lang w:val="es-ES" w:eastAsia="es-ES"/>
        </w:rPr>
      </w:pPr>
    </w:p>
    <w:p w14:paraId="197F95AA" w14:textId="77777777" w:rsidR="00CD6593" w:rsidRDefault="00000000" w:rsidP="00CD6593">
      <w:pPr>
        <w:shd w:val="clear" w:color="auto" w:fill="FFFFFF"/>
        <w:ind w:left="0"/>
        <w:jc w:val="center"/>
        <w:rPr>
          <w:rFonts w:ascii="Times New Roman" w:eastAsia="Times New Roman" w:hAnsi="Times New Roman" w:cs="Times New Roman"/>
          <w:b/>
          <w:bCs/>
          <w:sz w:val="48"/>
          <w:szCs w:val="48"/>
          <w:lang w:val="es-ES" w:eastAsia="es-ES"/>
        </w:rPr>
      </w:pPr>
      <w:r w:rsidRPr="00CD6593">
        <w:rPr>
          <w:rFonts w:ascii="Times New Roman" w:eastAsia="Times New Roman" w:hAnsi="Times New Roman" w:cs="Times New Roman"/>
          <w:b/>
          <w:bCs/>
          <w:sz w:val="48"/>
          <w:szCs w:val="48"/>
          <w:lang w:val="es-ES" w:eastAsia="es-ES"/>
        </w:rPr>
        <w:t>TRADUCCIÓN DE LAS CARTAS</w:t>
      </w:r>
    </w:p>
    <w:p w14:paraId="77DD9FEF" w14:textId="64FEAEAA" w:rsidR="00CD6593" w:rsidRPr="00CD6593" w:rsidRDefault="00000000" w:rsidP="00CD6593">
      <w:pPr>
        <w:shd w:val="clear" w:color="auto" w:fill="FFFFFF"/>
        <w:ind w:left="0"/>
        <w:jc w:val="center"/>
        <w:rPr>
          <w:rFonts w:ascii="Times New Roman" w:eastAsia="Times New Roman" w:hAnsi="Times New Roman" w:cs="Times New Roman"/>
          <w:color w:val="000000"/>
          <w:sz w:val="22"/>
          <w:szCs w:val="22"/>
          <w:lang w:val="es-ES" w:eastAsia="es-ES"/>
        </w:rPr>
      </w:pPr>
      <w:r w:rsidRPr="00CD6593">
        <w:rPr>
          <w:rFonts w:ascii="Times New Roman" w:hAnsi="Times New Roman" w:cs="Times New Roman"/>
        </w:rPr>
        <w:br w:type="page"/>
      </w:r>
    </w:p>
    <w:p w14:paraId="0C4D9B86"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r w:rsidRPr="00CD6593">
        <w:rPr>
          <w:rFonts w:ascii="Times New Roman" w:eastAsia="Times New Roman" w:hAnsi="Times New Roman" w:cs="Times New Roman"/>
          <w:color w:val="000000"/>
          <w:sz w:val="22"/>
          <w:szCs w:val="22"/>
          <w:lang w:val="es-ES" w:eastAsia="es-ES"/>
        </w:rPr>
        <w:lastRenderedPageBreak/>
        <w:t xml:space="preserve">                                                                                          . . . . . . . . . . . . . . . </w:t>
      </w:r>
      <w:proofErr w:type="gramStart"/>
      <w:r w:rsidRPr="00CD6593">
        <w:rPr>
          <w:rFonts w:ascii="Times New Roman" w:eastAsia="Times New Roman" w:hAnsi="Times New Roman" w:cs="Times New Roman"/>
          <w:color w:val="000000"/>
          <w:sz w:val="22"/>
          <w:szCs w:val="22"/>
          <w:lang w:val="es-ES" w:eastAsia="es-ES"/>
        </w:rPr>
        <w:t>. . . .</w:t>
      </w:r>
      <w:proofErr w:type="gramEnd"/>
      <w:r w:rsidRPr="00CD6593">
        <w:rPr>
          <w:rFonts w:ascii="Times New Roman" w:eastAsia="Times New Roman" w:hAnsi="Times New Roman" w:cs="Times New Roman"/>
          <w:color w:val="000000"/>
          <w:sz w:val="22"/>
          <w:szCs w:val="22"/>
          <w:lang w:val="es-ES" w:eastAsia="es-ES"/>
        </w:rPr>
        <w:t xml:space="preserve"> . ,  . . . de febrero de 2025 </w:t>
      </w:r>
    </w:p>
    <w:p w14:paraId="1854155C"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6CC42E4E"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3D3155E8"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28B96A97"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6C3AFD5E"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2E16E92C" w14:textId="77777777" w:rsidR="00CD6593" w:rsidRPr="00CD6593" w:rsidRDefault="00CD6593" w:rsidP="00CD6593">
      <w:pPr>
        <w:ind w:left="0"/>
        <w:jc w:val="left"/>
        <w:rPr>
          <w:rFonts w:ascii="Times New Roman" w:eastAsia="Arial" w:hAnsi="Times New Roman" w:cs="Times New Roman"/>
          <w:b/>
          <w:bCs/>
          <w:sz w:val="22"/>
          <w:szCs w:val="22"/>
          <w:lang w:val="es-ES" w:eastAsia="fr-FR"/>
        </w:rPr>
      </w:pPr>
      <w:r w:rsidRPr="00CD6593">
        <w:rPr>
          <w:rFonts w:ascii="Times New Roman" w:eastAsia="Arial" w:hAnsi="Times New Roman" w:cs="Times New Roman"/>
          <w:b/>
          <w:bCs/>
          <w:sz w:val="22"/>
          <w:szCs w:val="22"/>
          <w:lang w:val="es-ES" w:eastAsia="fr-FR"/>
        </w:rPr>
        <w:t xml:space="preserve">Su Excelencia </w:t>
      </w:r>
      <w:proofErr w:type="spellStart"/>
      <w:r w:rsidRPr="00CD6593">
        <w:rPr>
          <w:rFonts w:ascii="Times New Roman" w:eastAsia="Arial" w:hAnsi="Times New Roman" w:cs="Times New Roman"/>
          <w:b/>
          <w:bCs/>
          <w:sz w:val="22"/>
          <w:szCs w:val="22"/>
          <w:lang w:val="es-ES" w:eastAsia="fr-FR"/>
        </w:rPr>
        <w:t>Évariste</w:t>
      </w:r>
      <w:proofErr w:type="spellEnd"/>
      <w:r w:rsidRPr="00CD6593">
        <w:rPr>
          <w:rFonts w:ascii="Times New Roman" w:eastAsia="Arial" w:hAnsi="Times New Roman" w:cs="Times New Roman"/>
          <w:b/>
          <w:bCs/>
          <w:sz w:val="22"/>
          <w:szCs w:val="22"/>
          <w:lang w:val="es-ES" w:eastAsia="fr-FR"/>
        </w:rPr>
        <w:t xml:space="preserve"> </w:t>
      </w:r>
      <w:proofErr w:type="spellStart"/>
      <w:r w:rsidRPr="00CD6593">
        <w:rPr>
          <w:rFonts w:ascii="Times New Roman" w:eastAsia="Arial" w:hAnsi="Times New Roman" w:cs="Times New Roman"/>
          <w:b/>
          <w:bCs/>
          <w:sz w:val="22"/>
          <w:szCs w:val="22"/>
          <w:lang w:val="es-ES" w:eastAsia="fr-FR"/>
        </w:rPr>
        <w:t>Ndayishimiye</w:t>
      </w:r>
      <w:proofErr w:type="spellEnd"/>
    </w:p>
    <w:p w14:paraId="3FFC17B9" w14:textId="77777777" w:rsidR="00CD6593" w:rsidRPr="00CD6593" w:rsidRDefault="00CD6593" w:rsidP="00CD6593">
      <w:pPr>
        <w:ind w:left="0"/>
        <w:jc w:val="left"/>
        <w:textAlignment w:val="baseline"/>
        <w:rPr>
          <w:rFonts w:ascii="Times New Roman" w:eastAsia="Arial" w:hAnsi="Times New Roman" w:cs="Times New Roman"/>
          <w:sz w:val="22"/>
          <w:szCs w:val="22"/>
          <w:lang w:val="es-ES" w:eastAsia="fr-FR"/>
        </w:rPr>
      </w:pPr>
      <w:r w:rsidRPr="00CD6593">
        <w:rPr>
          <w:rFonts w:ascii="Times New Roman" w:eastAsia="Arial" w:hAnsi="Times New Roman" w:cs="Times New Roman"/>
          <w:sz w:val="22"/>
          <w:szCs w:val="22"/>
          <w:lang w:val="es-ES" w:eastAsia="fr-FR"/>
        </w:rPr>
        <w:t>Presidente de la República de Burundi</w:t>
      </w:r>
    </w:p>
    <w:p w14:paraId="4526ECC6" w14:textId="77777777" w:rsidR="00CD6593" w:rsidRPr="00CD6593" w:rsidRDefault="00CD6593" w:rsidP="00CD6593">
      <w:pPr>
        <w:ind w:left="0"/>
        <w:jc w:val="left"/>
        <w:textAlignment w:val="baseline"/>
        <w:rPr>
          <w:rFonts w:ascii="Times New Roman" w:eastAsia="Arial" w:hAnsi="Times New Roman" w:cs="Times New Roman"/>
          <w:sz w:val="22"/>
          <w:szCs w:val="22"/>
          <w:lang w:val="fr-FR" w:eastAsia="fr-FR"/>
        </w:rPr>
      </w:pPr>
      <w:r w:rsidRPr="00CD6593">
        <w:rPr>
          <w:rFonts w:ascii="Times New Roman" w:eastAsia="Arial" w:hAnsi="Times New Roman" w:cs="Times New Roman"/>
          <w:sz w:val="22"/>
          <w:szCs w:val="22"/>
          <w:lang w:val="fr-FR" w:eastAsia="fr-FR"/>
        </w:rPr>
        <w:t>Site Officiel de la Présidence de la République</w:t>
      </w:r>
    </w:p>
    <w:p w14:paraId="0156363C" w14:textId="77777777" w:rsidR="00CD6593" w:rsidRPr="00CD6593" w:rsidRDefault="00CD6593" w:rsidP="00CD6593">
      <w:pPr>
        <w:ind w:left="0"/>
        <w:jc w:val="left"/>
        <w:textAlignment w:val="baseline"/>
        <w:rPr>
          <w:rFonts w:ascii="Times New Roman" w:eastAsia="Arial" w:hAnsi="Times New Roman" w:cs="Times New Roman"/>
          <w:sz w:val="22"/>
          <w:szCs w:val="22"/>
          <w:lang w:val="es-ES" w:eastAsia="fr-FR"/>
        </w:rPr>
      </w:pPr>
      <w:proofErr w:type="spellStart"/>
      <w:r w:rsidRPr="00CD6593">
        <w:rPr>
          <w:rFonts w:ascii="Times New Roman" w:eastAsia="Arial" w:hAnsi="Times New Roman" w:cs="Times New Roman"/>
          <w:sz w:val="22"/>
          <w:szCs w:val="22"/>
          <w:lang w:val="es-ES" w:eastAsia="fr-FR"/>
        </w:rPr>
        <w:t>Gitenga</w:t>
      </w:r>
      <w:proofErr w:type="spellEnd"/>
    </w:p>
    <w:p w14:paraId="636B4827" w14:textId="77777777" w:rsidR="00CD6593" w:rsidRPr="00CD6593" w:rsidRDefault="00CD6593" w:rsidP="00CD6593">
      <w:pPr>
        <w:spacing w:after="120"/>
        <w:ind w:left="0"/>
        <w:rPr>
          <w:rFonts w:ascii="Times New Roman" w:eastAsia="Arial" w:hAnsi="Times New Roman" w:cs="Times New Roman"/>
          <w:b/>
          <w:bCs/>
          <w:sz w:val="22"/>
          <w:szCs w:val="22"/>
          <w:lang w:val="es-ES"/>
        </w:rPr>
      </w:pPr>
      <w:r w:rsidRPr="00CD6593">
        <w:rPr>
          <w:rFonts w:ascii="Times New Roman" w:eastAsia="Arial" w:hAnsi="Times New Roman" w:cs="Times New Roman"/>
          <w:b/>
          <w:bCs/>
          <w:sz w:val="22"/>
          <w:szCs w:val="22"/>
          <w:lang w:val="es-ES"/>
        </w:rPr>
        <w:t>BURUNDI</w:t>
      </w:r>
    </w:p>
    <w:p w14:paraId="25BBEE64" w14:textId="77777777" w:rsidR="00CD6593" w:rsidRPr="00CD6593" w:rsidRDefault="00CD6593" w:rsidP="00CD6593">
      <w:pPr>
        <w:spacing w:after="120"/>
        <w:ind w:left="0"/>
        <w:rPr>
          <w:rFonts w:ascii="Times New Roman" w:eastAsia="Arial" w:hAnsi="Times New Roman" w:cs="Times New Roman"/>
          <w:b/>
          <w:bCs/>
          <w:sz w:val="22"/>
          <w:szCs w:val="22"/>
          <w:lang w:val="es-ES"/>
        </w:rPr>
      </w:pPr>
    </w:p>
    <w:p w14:paraId="35B538B0" w14:textId="77777777" w:rsidR="00CD6593" w:rsidRPr="00CD6593" w:rsidRDefault="00CD6593" w:rsidP="00CD6593">
      <w:pPr>
        <w:spacing w:after="120"/>
        <w:ind w:left="0"/>
        <w:rPr>
          <w:rFonts w:ascii="Times New Roman" w:eastAsia="Arial" w:hAnsi="Times New Roman" w:cs="Times New Roman"/>
          <w:b/>
          <w:bCs/>
          <w:sz w:val="22"/>
          <w:szCs w:val="22"/>
          <w:lang w:val="es-ES"/>
        </w:rPr>
      </w:pPr>
      <w:r w:rsidRPr="00CD6593">
        <w:rPr>
          <w:rFonts w:ascii="Times New Roman" w:eastAsia="Arial" w:hAnsi="Times New Roman" w:cs="Times New Roman"/>
          <w:b/>
          <w:bCs/>
          <w:sz w:val="22"/>
          <w:szCs w:val="22"/>
          <w:lang w:val="es-ES"/>
        </w:rPr>
        <w:t xml:space="preserve">Objeto: Llamada a la liberación de la periodista Sandra </w:t>
      </w:r>
      <w:proofErr w:type="spellStart"/>
      <w:r w:rsidRPr="00CD6593">
        <w:rPr>
          <w:rFonts w:ascii="Times New Roman" w:eastAsia="Arial" w:hAnsi="Times New Roman" w:cs="Times New Roman"/>
          <w:b/>
          <w:bCs/>
          <w:sz w:val="22"/>
          <w:szCs w:val="22"/>
          <w:lang w:val="es-ES"/>
        </w:rPr>
        <w:t>Muhoza</w:t>
      </w:r>
      <w:proofErr w:type="spellEnd"/>
    </w:p>
    <w:p w14:paraId="044C80EC" w14:textId="77777777" w:rsidR="00CD6593" w:rsidRPr="00CD6593" w:rsidRDefault="00CD6593" w:rsidP="00CD6593">
      <w:pPr>
        <w:spacing w:after="120" w:line="256" w:lineRule="auto"/>
        <w:ind w:left="0"/>
        <w:rPr>
          <w:rFonts w:ascii="Times New Roman" w:eastAsia="Arial" w:hAnsi="Times New Roman" w:cs="Times New Roman"/>
          <w:color w:val="000000" w:themeColor="text1"/>
          <w:sz w:val="22"/>
          <w:szCs w:val="22"/>
          <w:lang w:val="es-ES" w:eastAsia="fr-FR"/>
        </w:rPr>
      </w:pPr>
    </w:p>
    <w:p w14:paraId="05FA8E11" w14:textId="441F046F" w:rsidR="00CD6593" w:rsidRPr="00CD6593" w:rsidRDefault="00CD6593" w:rsidP="00CD6593">
      <w:pPr>
        <w:suppressAutoHyphens/>
        <w:autoSpaceDN w:val="0"/>
        <w:spacing w:after="120"/>
        <w:ind w:left="0"/>
        <w:textAlignment w:val="baseline"/>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 xml:space="preserve">Sr. </w:t>
      </w:r>
      <w:r w:rsidR="007E4E90">
        <w:rPr>
          <w:rFonts w:ascii="Times New Roman" w:eastAsia="Arial" w:hAnsi="Times New Roman" w:cs="Times New Roman"/>
          <w:color w:val="000000" w:themeColor="text1"/>
          <w:sz w:val="22"/>
          <w:szCs w:val="22"/>
          <w:lang w:val="es-ES"/>
        </w:rPr>
        <w:t>p</w:t>
      </w:r>
      <w:r w:rsidRPr="00CD6593">
        <w:rPr>
          <w:rFonts w:ascii="Times New Roman" w:eastAsia="Arial" w:hAnsi="Times New Roman" w:cs="Times New Roman"/>
          <w:color w:val="000000" w:themeColor="text1"/>
          <w:sz w:val="22"/>
          <w:szCs w:val="22"/>
          <w:lang w:val="es-ES"/>
        </w:rPr>
        <w:t>residente:</w:t>
      </w:r>
    </w:p>
    <w:p w14:paraId="7828DBB8" w14:textId="77777777" w:rsidR="00CD6593" w:rsidRPr="00CD6593" w:rsidRDefault="00CD6593" w:rsidP="00CD6593">
      <w:pPr>
        <w:suppressAutoHyphens/>
        <w:autoSpaceDN w:val="0"/>
        <w:spacing w:after="120"/>
        <w:ind w:left="0"/>
        <w:textAlignment w:val="baseline"/>
        <w:rPr>
          <w:rFonts w:ascii="Times New Roman" w:eastAsia="Arial" w:hAnsi="Times New Roman" w:cs="Times New Roman"/>
          <w:color w:val="000000" w:themeColor="text1"/>
          <w:sz w:val="22"/>
          <w:szCs w:val="22"/>
          <w:lang w:val="es-ES"/>
        </w:rPr>
      </w:pPr>
    </w:p>
    <w:p w14:paraId="52820EDD"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Conociendo los hechos a través de informaciones recibidas de la ACAT-France, he de hacerle saber mi inquietud sobre la condena de la periodista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por el Tribunal de Gran Instancia de </w:t>
      </w:r>
      <w:proofErr w:type="spellStart"/>
      <w:r w:rsidRPr="00CD6593">
        <w:rPr>
          <w:rFonts w:ascii="Times New Roman" w:eastAsia="Arial" w:hAnsi="Times New Roman" w:cs="Times New Roman"/>
          <w:color w:val="000000" w:themeColor="text1"/>
          <w:sz w:val="22"/>
          <w:szCs w:val="22"/>
          <w:lang w:val="es-ES" w:eastAsia="es-ES"/>
        </w:rPr>
        <w:t>Mukaza</w:t>
      </w:r>
      <w:proofErr w:type="spellEnd"/>
      <w:r w:rsidRPr="00CD6593">
        <w:rPr>
          <w:rFonts w:ascii="Times New Roman" w:eastAsia="Arial" w:hAnsi="Times New Roman" w:cs="Times New Roman"/>
          <w:color w:val="000000" w:themeColor="text1"/>
          <w:sz w:val="22"/>
          <w:szCs w:val="22"/>
          <w:lang w:val="es-ES" w:eastAsia="es-ES"/>
        </w:rPr>
        <w:t xml:space="preserve">, a veintiún meses de prisión firme por </w:t>
      </w:r>
      <w:r w:rsidRPr="00CD6593">
        <w:rPr>
          <w:rFonts w:ascii="Times New Roman" w:eastAsia="Arial" w:hAnsi="Times New Roman" w:cs="Times New Roman"/>
          <w:i/>
          <w:iCs/>
          <w:color w:val="000000" w:themeColor="text1"/>
          <w:sz w:val="22"/>
          <w:szCs w:val="22"/>
          <w:lang w:val="es-ES" w:eastAsia="es-ES"/>
        </w:rPr>
        <w:t>«atentado a la integridad del territorio nacional»</w:t>
      </w:r>
      <w:r w:rsidRPr="00CD6593">
        <w:rPr>
          <w:rFonts w:ascii="Times New Roman" w:eastAsia="Arial" w:hAnsi="Times New Roman" w:cs="Times New Roman"/>
          <w:color w:val="000000" w:themeColor="text1"/>
          <w:sz w:val="22"/>
          <w:szCs w:val="22"/>
          <w:lang w:val="es-ES" w:eastAsia="es-ES"/>
        </w:rPr>
        <w:t xml:space="preserve"> y </w:t>
      </w:r>
      <w:r w:rsidRPr="00CD6593">
        <w:rPr>
          <w:rFonts w:ascii="Times New Roman" w:eastAsia="Arial" w:hAnsi="Times New Roman" w:cs="Times New Roman"/>
          <w:i/>
          <w:iCs/>
          <w:color w:val="000000" w:themeColor="text1"/>
          <w:sz w:val="22"/>
          <w:szCs w:val="22"/>
          <w:lang w:val="es-ES" w:eastAsia="es-ES"/>
        </w:rPr>
        <w:t>«aversión racial»</w:t>
      </w:r>
      <w:r w:rsidRPr="00CD6593">
        <w:rPr>
          <w:rFonts w:ascii="Times New Roman" w:eastAsia="Arial" w:hAnsi="Times New Roman" w:cs="Times New Roman"/>
          <w:color w:val="000000" w:themeColor="text1"/>
          <w:sz w:val="22"/>
          <w:szCs w:val="22"/>
          <w:lang w:val="es-ES" w:eastAsia="es-ES"/>
        </w:rPr>
        <w:t>.</w:t>
      </w:r>
    </w:p>
    <w:p w14:paraId="62811936"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Su condena se basa en una conversación privada que tuvo lugar en el seno de un grupo de WhatsApp de periodistas burundeses, donde la periodista compartió informaciones difundidas públicamente por otros medios de comunicación. El hecho de compartir inquietudes de manera no pública, en un círculo privado de periodistas, no habría de conducir a esta condena.</w:t>
      </w:r>
    </w:p>
    <w:p w14:paraId="0DB12029"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La detención y la condena de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se inscriben en un clima de represión continua de la libertad de expresión en Burundi. La evolución de este caso plantea serias inquietudes con relación a la instrumentalización de la justicia con finalidades políticas, para silenciar voces críticas e independientes. El derecho a la libertad de expresión, tal como está consagrado por la Constitución de Burundi y por los instrumentos jurídicos internacionales ratificados por vuestro país, ha de ser imperativamente respetado. La prensa libre juega un papel esencial en el desarrollo de una sociedad democrática, al garantizar el acceso de los ciudadanos a una información independiente.</w:t>
      </w:r>
    </w:p>
    <w:p w14:paraId="5F2B7BD1"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En este año electoral, el encarcelamiento de periodistas como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envía una señal alarmante que debilita las libertades fundamentales e intimida los actores de la sociedad civil.</w:t>
      </w:r>
    </w:p>
    <w:p w14:paraId="2239E03D"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 xml:space="preserve">En razón del carácter abusivo y desproporcionado de esta condena, le pido, Sr. presidente, que quiera velar para que </w:t>
      </w:r>
      <w:r w:rsidRPr="00CD6593">
        <w:rPr>
          <w:rFonts w:ascii="Times New Roman" w:eastAsia="Arial" w:hAnsi="Times New Roman" w:cs="Times New Roman"/>
          <w:b/>
          <w:color w:val="000000" w:themeColor="text1"/>
          <w:sz w:val="22"/>
          <w:szCs w:val="22"/>
          <w:lang w:val="es-ES"/>
        </w:rPr>
        <w:t xml:space="preserve">Sandra </w:t>
      </w:r>
      <w:proofErr w:type="spellStart"/>
      <w:r w:rsidRPr="00CD6593">
        <w:rPr>
          <w:rFonts w:ascii="Times New Roman" w:eastAsia="Arial" w:hAnsi="Times New Roman" w:cs="Times New Roman"/>
          <w:b/>
          <w:color w:val="000000" w:themeColor="text1"/>
          <w:sz w:val="22"/>
          <w:szCs w:val="22"/>
          <w:lang w:val="es-ES"/>
        </w:rPr>
        <w:t>Muhoza</w:t>
      </w:r>
      <w:proofErr w:type="spellEnd"/>
      <w:r w:rsidRPr="00CD6593">
        <w:rPr>
          <w:rFonts w:ascii="Times New Roman" w:eastAsia="Arial" w:hAnsi="Times New Roman" w:cs="Times New Roman"/>
          <w:color w:val="000000" w:themeColor="text1"/>
          <w:sz w:val="22"/>
          <w:szCs w:val="22"/>
          <w:lang w:val="es-ES"/>
        </w:rPr>
        <w:t xml:space="preserve"> sea liberada rápidamente y de manera incondicional. Es igualmente imperativo </w:t>
      </w:r>
      <w:r w:rsidRPr="00CD6593">
        <w:rPr>
          <w:rFonts w:ascii="Times New Roman" w:eastAsia="Arial" w:hAnsi="Times New Roman" w:cs="Times New Roman"/>
          <w:sz w:val="22"/>
          <w:szCs w:val="22"/>
          <w:lang w:val="es-ES"/>
        </w:rPr>
        <w:t>g</w:t>
      </w:r>
      <w:r w:rsidRPr="00CD6593">
        <w:rPr>
          <w:rFonts w:ascii="Times New Roman" w:eastAsia="Arial" w:hAnsi="Times New Roman" w:cs="Times New Roman"/>
          <w:color w:val="000000" w:themeColor="text1"/>
          <w:sz w:val="22"/>
          <w:szCs w:val="22"/>
          <w:lang w:val="es-ES"/>
        </w:rPr>
        <w:t xml:space="preserve">arantizar la protección de los periodistas de vuestro país y </w:t>
      </w:r>
      <w:r w:rsidRPr="00CD6593">
        <w:rPr>
          <w:rFonts w:ascii="Times New Roman" w:eastAsia="Arial" w:hAnsi="Times New Roman" w:cs="Times New Roman"/>
          <w:sz w:val="22"/>
          <w:szCs w:val="22"/>
          <w:lang w:val="es-ES"/>
        </w:rPr>
        <w:t>a</w:t>
      </w:r>
      <w:r w:rsidRPr="00CD6593">
        <w:rPr>
          <w:rFonts w:ascii="Times New Roman" w:eastAsia="Arial" w:hAnsi="Times New Roman" w:cs="Times New Roman"/>
          <w:color w:val="000000" w:themeColor="text1"/>
          <w:sz w:val="22"/>
          <w:szCs w:val="22"/>
          <w:lang w:val="es-ES"/>
        </w:rPr>
        <w:t>segurar la independencia de la justicia, a fin de que no sea utilizada para reprimir las libertades fundamentales.</w:t>
      </w:r>
    </w:p>
    <w:p w14:paraId="215C3970" w14:textId="77777777" w:rsidR="00CD6593" w:rsidRPr="00CD6593" w:rsidRDefault="00CD6593" w:rsidP="00CD6593">
      <w:pPr>
        <w:spacing w:after="120"/>
        <w:ind w:left="0"/>
        <w:rPr>
          <w:rFonts w:ascii="Times New Roman" w:eastAsia="Arial" w:hAnsi="Times New Roman" w:cs="Times New Roman"/>
          <w:sz w:val="22"/>
          <w:szCs w:val="22"/>
          <w:lang w:val="es-ES"/>
        </w:rPr>
      </w:pPr>
      <w:r w:rsidRPr="00CD6593">
        <w:rPr>
          <w:rFonts w:ascii="Times New Roman" w:eastAsia="Arial" w:hAnsi="Times New Roman" w:cs="Times New Roman"/>
          <w:sz w:val="22"/>
          <w:szCs w:val="22"/>
          <w:lang w:val="es-ES"/>
        </w:rPr>
        <w:t xml:space="preserve">Agradeciendo por anticipado su atención, le pido que quiera aceptar, </w:t>
      </w:r>
      <w:r w:rsidRPr="00CD6593">
        <w:rPr>
          <w:rFonts w:ascii="Times New Roman" w:eastAsia="Arial" w:hAnsi="Times New Roman" w:cs="Times New Roman"/>
          <w:color w:val="000000" w:themeColor="text1"/>
          <w:sz w:val="22"/>
          <w:szCs w:val="22"/>
          <w:lang w:val="es-ES"/>
        </w:rPr>
        <w:t>Sr. presidente</w:t>
      </w:r>
      <w:r w:rsidRPr="00CD6593">
        <w:rPr>
          <w:rFonts w:ascii="Times New Roman" w:eastAsia="Arial" w:hAnsi="Times New Roman" w:cs="Times New Roman"/>
          <w:sz w:val="22"/>
          <w:szCs w:val="22"/>
          <w:lang w:val="es-ES"/>
        </w:rPr>
        <w:t>, la expresión de mi más alta consideración.</w:t>
      </w:r>
    </w:p>
    <w:p w14:paraId="6A1436C8" w14:textId="77777777" w:rsidR="00CD6593" w:rsidRPr="00CD6593" w:rsidRDefault="00CD6593" w:rsidP="00CD6593">
      <w:pPr>
        <w:spacing w:after="120"/>
        <w:ind w:left="0"/>
        <w:rPr>
          <w:rFonts w:ascii="Times New Roman" w:eastAsia="Arial" w:hAnsi="Times New Roman" w:cs="Times New Roman"/>
          <w:sz w:val="22"/>
          <w:szCs w:val="22"/>
          <w:lang w:val="es-ES"/>
        </w:rPr>
      </w:pPr>
    </w:p>
    <w:p w14:paraId="2486803B"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56F22EA6" w14:textId="19C24870" w:rsidR="00CD6593" w:rsidRPr="00CD6593" w:rsidRDefault="007E4E90" w:rsidP="00CD6593">
      <w:pPr>
        <w:spacing w:after="120"/>
        <w:ind w:left="0"/>
        <w:rPr>
          <w:rFonts w:ascii="Times New Roman" w:eastAsia="Arial" w:hAnsi="Times New Roman" w:cs="Times New Roman"/>
          <w:color w:val="000000" w:themeColor="text1"/>
          <w:sz w:val="22"/>
          <w:szCs w:val="22"/>
          <w:lang w:val="es-ES"/>
        </w:rPr>
      </w:pPr>
      <w:r>
        <w:rPr>
          <w:rFonts w:ascii="Times New Roman" w:eastAsia="Arial" w:hAnsi="Times New Roman" w:cs="Times New Roman"/>
          <w:color w:val="000000" w:themeColor="text1"/>
          <w:sz w:val="22"/>
          <w:szCs w:val="22"/>
          <w:lang w:val="es-ES"/>
        </w:rPr>
        <w:t>Firma</w:t>
      </w:r>
      <w:r w:rsidR="00CD6593" w:rsidRPr="00CD6593">
        <w:rPr>
          <w:rFonts w:ascii="Times New Roman" w:eastAsia="Arial" w:hAnsi="Times New Roman" w:cs="Times New Roman"/>
          <w:color w:val="000000" w:themeColor="text1"/>
          <w:sz w:val="22"/>
          <w:szCs w:val="22"/>
          <w:lang w:val="es-ES"/>
        </w:rPr>
        <w:t>:</w:t>
      </w:r>
    </w:p>
    <w:p w14:paraId="23F480A1"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75F770A9"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30A9EADF"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Nombre:</w:t>
      </w:r>
    </w:p>
    <w:p w14:paraId="01A44103"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155EB4F5"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6D50DC91"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Dirección:</w:t>
      </w:r>
    </w:p>
    <w:p w14:paraId="0C9A7A68" w14:textId="522A898B" w:rsidR="001C0080" w:rsidRPr="00CD6593" w:rsidRDefault="001C0080">
      <w:pPr>
        <w:shd w:val="clear" w:color="auto" w:fill="FFFFFF"/>
        <w:ind w:left="0"/>
        <w:jc w:val="center"/>
        <w:rPr>
          <w:rFonts w:ascii="Times New Roman" w:hAnsi="Times New Roman" w:cs="Times New Roman"/>
          <w:b/>
          <w:bCs/>
          <w:sz w:val="22"/>
          <w:szCs w:val="22"/>
        </w:rPr>
      </w:pPr>
    </w:p>
    <w:p w14:paraId="46C3D38F"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6197DE87"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r w:rsidRPr="00CD6593">
        <w:rPr>
          <w:rFonts w:ascii="Times New Roman" w:eastAsia="Times New Roman" w:hAnsi="Times New Roman" w:cs="Times New Roman"/>
          <w:color w:val="000000"/>
          <w:sz w:val="22"/>
          <w:szCs w:val="22"/>
          <w:lang w:val="es-ES" w:eastAsia="es-ES"/>
        </w:rPr>
        <w:t xml:space="preserve">                                                                                          . . . . . . . . . . . . . . . </w:t>
      </w:r>
      <w:proofErr w:type="gramStart"/>
      <w:r w:rsidRPr="00CD6593">
        <w:rPr>
          <w:rFonts w:ascii="Times New Roman" w:eastAsia="Times New Roman" w:hAnsi="Times New Roman" w:cs="Times New Roman"/>
          <w:color w:val="000000"/>
          <w:sz w:val="22"/>
          <w:szCs w:val="22"/>
          <w:lang w:val="es-ES" w:eastAsia="es-ES"/>
        </w:rPr>
        <w:t>. . . .</w:t>
      </w:r>
      <w:proofErr w:type="gramEnd"/>
      <w:r w:rsidRPr="00CD6593">
        <w:rPr>
          <w:rFonts w:ascii="Times New Roman" w:eastAsia="Times New Roman" w:hAnsi="Times New Roman" w:cs="Times New Roman"/>
          <w:color w:val="000000"/>
          <w:sz w:val="22"/>
          <w:szCs w:val="22"/>
          <w:lang w:val="es-ES" w:eastAsia="es-ES"/>
        </w:rPr>
        <w:t xml:space="preserve"> . ,  . . . de febrero de 2025 </w:t>
      </w:r>
    </w:p>
    <w:p w14:paraId="1A40C91F"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42706934"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6D80B98B"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7E5AF889"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02FDA778" w14:textId="77777777" w:rsidR="00CD6593" w:rsidRPr="00CD6593" w:rsidRDefault="00CD6593" w:rsidP="00CD6593">
      <w:pPr>
        <w:shd w:val="clear" w:color="auto" w:fill="FFFFFF"/>
        <w:ind w:left="0"/>
        <w:jc w:val="left"/>
        <w:rPr>
          <w:rFonts w:ascii="Times New Roman" w:eastAsia="Times New Roman" w:hAnsi="Times New Roman" w:cs="Times New Roman"/>
          <w:color w:val="000000"/>
          <w:sz w:val="22"/>
          <w:szCs w:val="22"/>
          <w:lang w:val="es-ES" w:eastAsia="es-ES"/>
        </w:rPr>
      </w:pPr>
    </w:p>
    <w:p w14:paraId="39D3E025" w14:textId="77777777" w:rsidR="00CD6593" w:rsidRPr="005D16DA" w:rsidRDefault="00CD6593" w:rsidP="00CD6593">
      <w:pPr>
        <w:spacing w:line="256" w:lineRule="auto"/>
        <w:ind w:left="0"/>
        <w:jc w:val="left"/>
        <w:textAlignment w:val="baseline"/>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Son Excellence Monsieur Isaïe </w:t>
      </w:r>
      <w:proofErr w:type="spellStart"/>
      <w:r w:rsidRPr="005D16DA">
        <w:rPr>
          <w:rFonts w:ascii="Times New Roman" w:eastAsia="Arial" w:hAnsi="Times New Roman" w:cs="Times New Roman"/>
          <w:b/>
          <w:bCs/>
          <w:sz w:val="22"/>
          <w:szCs w:val="22"/>
          <w:lang w:val="fr-FR"/>
        </w:rPr>
        <w:t>Kubwayo</w:t>
      </w:r>
      <w:proofErr w:type="spellEnd"/>
    </w:p>
    <w:p w14:paraId="104AAF54" w14:textId="58ADBBEE" w:rsidR="00CD6593" w:rsidRPr="00CD6593" w:rsidRDefault="00CD6593" w:rsidP="00CD6593">
      <w:pPr>
        <w:spacing w:line="256" w:lineRule="auto"/>
        <w:ind w:left="0"/>
        <w:jc w:val="left"/>
        <w:textAlignment w:val="baseline"/>
        <w:rPr>
          <w:rFonts w:ascii="Times New Roman" w:eastAsia="Arial" w:hAnsi="Times New Roman" w:cs="Times New Roman"/>
          <w:sz w:val="22"/>
          <w:szCs w:val="22"/>
          <w:lang w:val="fr-FR"/>
        </w:rPr>
      </w:pPr>
      <w:proofErr w:type="spellStart"/>
      <w:r>
        <w:rPr>
          <w:rFonts w:ascii="Times New Roman" w:eastAsia="Arial" w:hAnsi="Times New Roman" w:cs="Times New Roman"/>
          <w:sz w:val="22"/>
          <w:szCs w:val="22"/>
          <w:lang w:val="fr-FR"/>
        </w:rPr>
        <w:t>Embajador</w:t>
      </w:r>
      <w:proofErr w:type="spellEnd"/>
      <w:r>
        <w:rPr>
          <w:rFonts w:ascii="Times New Roman" w:eastAsia="Arial" w:hAnsi="Times New Roman" w:cs="Times New Roman"/>
          <w:sz w:val="22"/>
          <w:szCs w:val="22"/>
          <w:lang w:val="fr-FR"/>
        </w:rPr>
        <w:t xml:space="preserve"> de</w:t>
      </w:r>
      <w:r w:rsidRPr="005D16DA">
        <w:rPr>
          <w:rFonts w:ascii="Times New Roman" w:eastAsia="Arial" w:hAnsi="Times New Roman" w:cs="Times New Roman"/>
          <w:sz w:val="22"/>
          <w:szCs w:val="22"/>
          <w:lang w:val="fr-FR"/>
        </w:rPr>
        <w:t xml:space="preserve"> Burundi en Franc</w:t>
      </w:r>
      <w:r>
        <w:rPr>
          <w:rFonts w:ascii="Times New Roman" w:eastAsia="Arial" w:hAnsi="Times New Roman" w:cs="Times New Roman"/>
          <w:sz w:val="22"/>
          <w:szCs w:val="22"/>
          <w:lang w:val="fr-FR"/>
        </w:rPr>
        <w:t>ia</w:t>
      </w:r>
    </w:p>
    <w:p w14:paraId="1C34F2B9" w14:textId="77777777" w:rsidR="00CD6593" w:rsidRPr="00CD6593" w:rsidRDefault="00CD6593" w:rsidP="00CD6593">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 xml:space="preserve">10-12 Rue de l'Orme, </w:t>
      </w:r>
    </w:p>
    <w:p w14:paraId="36506871" w14:textId="77777777" w:rsidR="00CD6593" w:rsidRPr="00CD6593" w:rsidRDefault="00CD6593" w:rsidP="00CD6593">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75019 Paris</w:t>
      </w:r>
    </w:p>
    <w:p w14:paraId="45C38A99" w14:textId="77777777" w:rsidR="00CD6593" w:rsidRPr="005D16DA" w:rsidRDefault="00CD6593" w:rsidP="00CD6593">
      <w:pPr>
        <w:spacing w:line="256" w:lineRule="auto"/>
        <w:ind w:left="0"/>
        <w:jc w:val="left"/>
        <w:textAlignment w:val="baseline"/>
        <w:rPr>
          <w:rFonts w:ascii="Times New Roman" w:eastAsia="Arial" w:hAnsi="Times New Roman" w:cs="Times New Roman"/>
          <w:b/>
          <w:bCs/>
          <w:sz w:val="22"/>
          <w:szCs w:val="22"/>
          <w:lang w:val="fr-FR"/>
        </w:rPr>
      </w:pPr>
      <w:r w:rsidRPr="00CD6593">
        <w:rPr>
          <w:rFonts w:ascii="Times New Roman" w:eastAsia="Arial" w:hAnsi="Times New Roman" w:cs="Times New Roman"/>
          <w:b/>
          <w:bCs/>
          <w:sz w:val="22"/>
          <w:szCs w:val="22"/>
          <w:lang w:val="fr-FR"/>
        </w:rPr>
        <w:t>Francia</w:t>
      </w:r>
    </w:p>
    <w:p w14:paraId="61F47829" w14:textId="77777777" w:rsidR="00CD6593" w:rsidRPr="00CD6593" w:rsidRDefault="00CD6593" w:rsidP="00CD6593">
      <w:pPr>
        <w:spacing w:after="120"/>
        <w:ind w:left="0"/>
        <w:rPr>
          <w:rFonts w:ascii="Times New Roman" w:eastAsia="Arial" w:hAnsi="Times New Roman" w:cs="Times New Roman"/>
          <w:b/>
          <w:bCs/>
          <w:sz w:val="22"/>
          <w:szCs w:val="22"/>
          <w:lang w:val="es-ES"/>
        </w:rPr>
      </w:pPr>
    </w:p>
    <w:p w14:paraId="7AB2B693" w14:textId="77777777" w:rsidR="00CD6593" w:rsidRPr="00CD6593" w:rsidRDefault="00CD6593" w:rsidP="00CD6593">
      <w:pPr>
        <w:spacing w:after="120"/>
        <w:ind w:left="0"/>
        <w:rPr>
          <w:rFonts w:ascii="Times New Roman" w:eastAsia="Arial" w:hAnsi="Times New Roman" w:cs="Times New Roman"/>
          <w:b/>
          <w:bCs/>
          <w:sz w:val="22"/>
          <w:szCs w:val="22"/>
          <w:lang w:val="es-ES"/>
        </w:rPr>
      </w:pPr>
      <w:r w:rsidRPr="00CD6593">
        <w:rPr>
          <w:rFonts w:ascii="Times New Roman" w:eastAsia="Arial" w:hAnsi="Times New Roman" w:cs="Times New Roman"/>
          <w:b/>
          <w:bCs/>
          <w:sz w:val="22"/>
          <w:szCs w:val="22"/>
          <w:lang w:val="es-ES"/>
        </w:rPr>
        <w:t xml:space="preserve">Objeto: Llamada a la liberación de la periodista Sandra </w:t>
      </w:r>
      <w:proofErr w:type="spellStart"/>
      <w:r w:rsidRPr="00CD6593">
        <w:rPr>
          <w:rFonts w:ascii="Times New Roman" w:eastAsia="Arial" w:hAnsi="Times New Roman" w:cs="Times New Roman"/>
          <w:b/>
          <w:bCs/>
          <w:sz w:val="22"/>
          <w:szCs w:val="22"/>
          <w:lang w:val="es-ES"/>
        </w:rPr>
        <w:t>Muhoza</w:t>
      </w:r>
      <w:proofErr w:type="spellEnd"/>
    </w:p>
    <w:p w14:paraId="35132502" w14:textId="77777777" w:rsidR="00CD6593" w:rsidRPr="00CD6593" w:rsidRDefault="00CD6593" w:rsidP="00CD6593">
      <w:pPr>
        <w:spacing w:after="120" w:line="256" w:lineRule="auto"/>
        <w:ind w:left="0"/>
        <w:rPr>
          <w:rFonts w:ascii="Times New Roman" w:eastAsia="Arial" w:hAnsi="Times New Roman" w:cs="Times New Roman"/>
          <w:color w:val="000000" w:themeColor="text1"/>
          <w:sz w:val="22"/>
          <w:szCs w:val="22"/>
          <w:lang w:val="es-ES" w:eastAsia="fr-FR"/>
        </w:rPr>
      </w:pPr>
    </w:p>
    <w:p w14:paraId="3A7F7E17" w14:textId="1AB1EF95" w:rsidR="00CD6593" w:rsidRPr="00CD6593" w:rsidRDefault="00CD6593" w:rsidP="00CD6593">
      <w:pPr>
        <w:suppressAutoHyphens/>
        <w:autoSpaceDN w:val="0"/>
        <w:spacing w:after="120"/>
        <w:ind w:left="0"/>
        <w:textAlignment w:val="baseline"/>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 xml:space="preserve">Sr. </w:t>
      </w:r>
      <w:r>
        <w:rPr>
          <w:rFonts w:ascii="Times New Roman" w:eastAsia="Arial" w:hAnsi="Times New Roman" w:cs="Times New Roman"/>
          <w:color w:val="000000" w:themeColor="text1"/>
          <w:sz w:val="22"/>
          <w:szCs w:val="22"/>
          <w:lang w:val="es-ES"/>
        </w:rPr>
        <w:t>Embajador</w:t>
      </w:r>
      <w:r w:rsidRPr="00CD6593">
        <w:rPr>
          <w:rFonts w:ascii="Times New Roman" w:eastAsia="Arial" w:hAnsi="Times New Roman" w:cs="Times New Roman"/>
          <w:color w:val="000000" w:themeColor="text1"/>
          <w:sz w:val="22"/>
          <w:szCs w:val="22"/>
          <w:lang w:val="es-ES"/>
        </w:rPr>
        <w:t>:</w:t>
      </w:r>
    </w:p>
    <w:p w14:paraId="48151351" w14:textId="77777777" w:rsidR="00CD6593" w:rsidRPr="00CD6593" w:rsidRDefault="00CD6593" w:rsidP="00CD6593">
      <w:pPr>
        <w:suppressAutoHyphens/>
        <w:autoSpaceDN w:val="0"/>
        <w:spacing w:after="120"/>
        <w:ind w:left="0"/>
        <w:textAlignment w:val="baseline"/>
        <w:rPr>
          <w:rFonts w:ascii="Times New Roman" w:eastAsia="Arial" w:hAnsi="Times New Roman" w:cs="Times New Roman"/>
          <w:color w:val="000000" w:themeColor="text1"/>
          <w:sz w:val="22"/>
          <w:szCs w:val="22"/>
          <w:lang w:val="es-ES"/>
        </w:rPr>
      </w:pPr>
    </w:p>
    <w:p w14:paraId="6B92F7E5"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Conociendo los hechos a través de informaciones recibidas de la ACAT-France, he de hacerle saber mi inquietud sobre la condena de la periodista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por el Tribunal de Gran Instancia de </w:t>
      </w:r>
      <w:proofErr w:type="spellStart"/>
      <w:r w:rsidRPr="00CD6593">
        <w:rPr>
          <w:rFonts w:ascii="Times New Roman" w:eastAsia="Arial" w:hAnsi="Times New Roman" w:cs="Times New Roman"/>
          <w:color w:val="000000" w:themeColor="text1"/>
          <w:sz w:val="22"/>
          <w:szCs w:val="22"/>
          <w:lang w:val="es-ES" w:eastAsia="es-ES"/>
        </w:rPr>
        <w:t>Mukaza</w:t>
      </w:r>
      <w:proofErr w:type="spellEnd"/>
      <w:r w:rsidRPr="00CD6593">
        <w:rPr>
          <w:rFonts w:ascii="Times New Roman" w:eastAsia="Arial" w:hAnsi="Times New Roman" w:cs="Times New Roman"/>
          <w:color w:val="000000" w:themeColor="text1"/>
          <w:sz w:val="22"/>
          <w:szCs w:val="22"/>
          <w:lang w:val="es-ES" w:eastAsia="es-ES"/>
        </w:rPr>
        <w:t xml:space="preserve">, a veintiún meses de prisión firme por </w:t>
      </w:r>
      <w:r w:rsidRPr="00CD6593">
        <w:rPr>
          <w:rFonts w:ascii="Times New Roman" w:eastAsia="Arial" w:hAnsi="Times New Roman" w:cs="Times New Roman"/>
          <w:i/>
          <w:iCs/>
          <w:color w:val="000000" w:themeColor="text1"/>
          <w:sz w:val="22"/>
          <w:szCs w:val="22"/>
          <w:lang w:val="es-ES" w:eastAsia="es-ES"/>
        </w:rPr>
        <w:t>«atentado a la integridad del territorio nacional»</w:t>
      </w:r>
      <w:r w:rsidRPr="00CD6593">
        <w:rPr>
          <w:rFonts w:ascii="Times New Roman" w:eastAsia="Arial" w:hAnsi="Times New Roman" w:cs="Times New Roman"/>
          <w:color w:val="000000" w:themeColor="text1"/>
          <w:sz w:val="22"/>
          <w:szCs w:val="22"/>
          <w:lang w:val="es-ES" w:eastAsia="es-ES"/>
        </w:rPr>
        <w:t xml:space="preserve"> y </w:t>
      </w:r>
      <w:r w:rsidRPr="00CD6593">
        <w:rPr>
          <w:rFonts w:ascii="Times New Roman" w:eastAsia="Arial" w:hAnsi="Times New Roman" w:cs="Times New Roman"/>
          <w:i/>
          <w:iCs/>
          <w:color w:val="000000" w:themeColor="text1"/>
          <w:sz w:val="22"/>
          <w:szCs w:val="22"/>
          <w:lang w:val="es-ES" w:eastAsia="es-ES"/>
        </w:rPr>
        <w:t>«aversión racial»</w:t>
      </w:r>
      <w:r w:rsidRPr="00CD6593">
        <w:rPr>
          <w:rFonts w:ascii="Times New Roman" w:eastAsia="Arial" w:hAnsi="Times New Roman" w:cs="Times New Roman"/>
          <w:color w:val="000000" w:themeColor="text1"/>
          <w:sz w:val="22"/>
          <w:szCs w:val="22"/>
          <w:lang w:val="es-ES" w:eastAsia="es-ES"/>
        </w:rPr>
        <w:t>.</w:t>
      </w:r>
    </w:p>
    <w:p w14:paraId="003CF47F"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Su condena se basa en una conversación privada que tuvo lugar en el seno de un grupo de WhatsApp de periodistas burundeses, donde la periodista compartió informaciones difundidas públicamente por otros medios de comunicación. El hecho de compartir inquietudes de manera no pública, en un círculo privado de periodistas, no habría de conducir a esta condena.</w:t>
      </w:r>
    </w:p>
    <w:p w14:paraId="3D7C599E"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La detención y la condena de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se inscriben en un clima de represión continua de la libertad de expresión en Burundi. La evolución de este caso plantea serias inquietudes con relación a la instrumentalización de la justicia con finalidades políticas, para silenciar voces críticas e independientes. El derecho a la libertad de expresión, tal como está consagrado por la Constitución de Burundi y por los instrumentos jurídicos internacionales ratificados por vuestro país, ha de ser imperativamente respetado. La prensa libre juega un papel esencial en el desarrollo de una sociedad democrática, al garantizar el acceso de los ciudadanos a una información independiente.</w:t>
      </w:r>
    </w:p>
    <w:p w14:paraId="6686E60D"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eastAsia="es-ES"/>
        </w:rPr>
      </w:pPr>
      <w:r w:rsidRPr="00CD6593">
        <w:rPr>
          <w:rFonts w:ascii="Times New Roman" w:eastAsia="Arial" w:hAnsi="Times New Roman" w:cs="Times New Roman"/>
          <w:color w:val="000000" w:themeColor="text1"/>
          <w:sz w:val="22"/>
          <w:szCs w:val="22"/>
          <w:lang w:val="es-ES" w:eastAsia="es-ES"/>
        </w:rPr>
        <w:t xml:space="preserve">En este año electoral, el encarcelamiento de periodistas como </w:t>
      </w:r>
      <w:r w:rsidRPr="00CD6593">
        <w:rPr>
          <w:rFonts w:ascii="Times New Roman" w:eastAsia="Arial" w:hAnsi="Times New Roman" w:cs="Times New Roman"/>
          <w:b/>
          <w:color w:val="000000" w:themeColor="text1"/>
          <w:sz w:val="22"/>
          <w:szCs w:val="22"/>
          <w:lang w:val="es-ES" w:eastAsia="es-ES"/>
        </w:rPr>
        <w:t xml:space="preserve">Sandra </w:t>
      </w:r>
      <w:proofErr w:type="spellStart"/>
      <w:r w:rsidRPr="00CD6593">
        <w:rPr>
          <w:rFonts w:ascii="Times New Roman" w:eastAsia="Arial" w:hAnsi="Times New Roman" w:cs="Times New Roman"/>
          <w:b/>
          <w:color w:val="000000" w:themeColor="text1"/>
          <w:sz w:val="22"/>
          <w:szCs w:val="22"/>
          <w:lang w:val="es-ES" w:eastAsia="es-ES"/>
        </w:rPr>
        <w:t>Muhoza</w:t>
      </w:r>
      <w:proofErr w:type="spellEnd"/>
      <w:r w:rsidRPr="00CD6593">
        <w:rPr>
          <w:rFonts w:ascii="Times New Roman" w:eastAsia="Arial" w:hAnsi="Times New Roman" w:cs="Times New Roman"/>
          <w:color w:val="000000" w:themeColor="text1"/>
          <w:sz w:val="22"/>
          <w:szCs w:val="22"/>
          <w:lang w:val="es-ES" w:eastAsia="es-ES"/>
        </w:rPr>
        <w:t xml:space="preserve"> envía una señal alarmante que debilita las libertades fundamentales e intimida los actores de la sociedad civil.</w:t>
      </w:r>
    </w:p>
    <w:p w14:paraId="60347F46" w14:textId="44039EB5"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 xml:space="preserve">En razón del carácter abusivo y desproporcionado de esta condena, le pido, Sr. </w:t>
      </w:r>
      <w:r>
        <w:rPr>
          <w:rFonts w:ascii="Times New Roman" w:eastAsia="Arial" w:hAnsi="Times New Roman" w:cs="Times New Roman"/>
          <w:color w:val="000000" w:themeColor="text1"/>
          <w:sz w:val="22"/>
          <w:szCs w:val="22"/>
          <w:lang w:val="es-ES"/>
        </w:rPr>
        <w:t>Embajador</w:t>
      </w:r>
      <w:r w:rsidRPr="00CD6593">
        <w:rPr>
          <w:rFonts w:ascii="Times New Roman" w:eastAsia="Arial" w:hAnsi="Times New Roman" w:cs="Times New Roman"/>
          <w:color w:val="000000" w:themeColor="text1"/>
          <w:sz w:val="22"/>
          <w:szCs w:val="22"/>
          <w:lang w:val="es-ES"/>
        </w:rPr>
        <w:t>, que quiera</w:t>
      </w:r>
      <w:r>
        <w:rPr>
          <w:rFonts w:ascii="Times New Roman" w:eastAsia="Arial" w:hAnsi="Times New Roman" w:cs="Times New Roman"/>
          <w:color w:val="000000" w:themeColor="text1"/>
          <w:sz w:val="22"/>
          <w:szCs w:val="22"/>
          <w:lang w:val="es-ES"/>
        </w:rPr>
        <w:t xml:space="preserve"> hacer las gestiones oportunas ante la presidencia del Gobierno de Burundi, y</w:t>
      </w:r>
      <w:r w:rsidRPr="00CD6593">
        <w:rPr>
          <w:rFonts w:ascii="Times New Roman" w:eastAsia="Arial" w:hAnsi="Times New Roman" w:cs="Times New Roman"/>
          <w:color w:val="000000" w:themeColor="text1"/>
          <w:sz w:val="22"/>
          <w:szCs w:val="22"/>
          <w:lang w:val="es-ES"/>
        </w:rPr>
        <w:t xml:space="preserve"> velar para que </w:t>
      </w:r>
      <w:r w:rsidRPr="00CD6593">
        <w:rPr>
          <w:rFonts w:ascii="Times New Roman" w:eastAsia="Arial" w:hAnsi="Times New Roman" w:cs="Times New Roman"/>
          <w:b/>
          <w:color w:val="000000" w:themeColor="text1"/>
          <w:sz w:val="22"/>
          <w:szCs w:val="22"/>
          <w:lang w:val="es-ES"/>
        </w:rPr>
        <w:t xml:space="preserve">Sandra </w:t>
      </w:r>
      <w:proofErr w:type="spellStart"/>
      <w:r w:rsidRPr="00CD6593">
        <w:rPr>
          <w:rFonts w:ascii="Times New Roman" w:eastAsia="Arial" w:hAnsi="Times New Roman" w:cs="Times New Roman"/>
          <w:b/>
          <w:color w:val="000000" w:themeColor="text1"/>
          <w:sz w:val="22"/>
          <w:szCs w:val="22"/>
          <w:lang w:val="es-ES"/>
        </w:rPr>
        <w:t>Muhoza</w:t>
      </w:r>
      <w:proofErr w:type="spellEnd"/>
      <w:r w:rsidRPr="00CD6593">
        <w:rPr>
          <w:rFonts w:ascii="Times New Roman" w:eastAsia="Arial" w:hAnsi="Times New Roman" w:cs="Times New Roman"/>
          <w:color w:val="000000" w:themeColor="text1"/>
          <w:sz w:val="22"/>
          <w:szCs w:val="22"/>
          <w:lang w:val="es-ES"/>
        </w:rPr>
        <w:t xml:space="preserve"> sea liberada rápidamente y de manera incondicional. Es igualmente imperativo </w:t>
      </w:r>
      <w:r w:rsidRPr="00CD6593">
        <w:rPr>
          <w:rFonts w:ascii="Times New Roman" w:eastAsia="Arial" w:hAnsi="Times New Roman" w:cs="Times New Roman"/>
          <w:sz w:val="22"/>
          <w:szCs w:val="22"/>
          <w:lang w:val="es-ES"/>
        </w:rPr>
        <w:t>g</w:t>
      </w:r>
      <w:r w:rsidRPr="00CD6593">
        <w:rPr>
          <w:rFonts w:ascii="Times New Roman" w:eastAsia="Arial" w:hAnsi="Times New Roman" w:cs="Times New Roman"/>
          <w:color w:val="000000" w:themeColor="text1"/>
          <w:sz w:val="22"/>
          <w:szCs w:val="22"/>
          <w:lang w:val="es-ES"/>
        </w:rPr>
        <w:t xml:space="preserve">arantizar la protección de los periodistas de vuestro país y </w:t>
      </w:r>
      <w:r w:rsidRPr="00CD6593">
        <w:rPr>
          <w:rFonts w:ascii="Times New Roman" w:eastAsia="Arial" w:hAnsi="Times New Roman" w:cs="Times New Roman"/>
          <w:sz w:val="22"/>
          <w:szCs w:val="22"/>
          <w:lang w:val="es-ES"/>
        </w:rPr>
        <w:t>a</w:t>
      </w:r>
      <w:r w:rsidRPr="00CD6593">
        <w:rPr>
          <w:rFonts w:ascii="Times New Roman" w:eastAsia="Arial" w:hAnsi="Times New Roman" w:cs="Times New Roman"/>
          <w:color w:val="000000" w:themeColor="text1"/>
          <w:sz w:val="22"/>
          <w:szCs w:val="22"/>
          <w:lang w:val="es-ES"/>
        </w:rPr>
        <w:t>segurar la independencia de la justicia, a fin de que no sea utilizada para reprimir las libertades fundamentales.</w:t>
      </w:r>
    </w:p>
    <w:p w14:paraId="5903989D" w14:textId="5E696161" w:rsidR="00CD6593" w:rsidRPr="00CD6593" w:rsidRDefault="00CD6593" w:rsidP="00CD6593">
      <w:pPr>
        <w:spacing w:after="120"/>
        <w:ind w:left="0"/>
        <w:rPr>
          <w:rFonts w:ascii="Times New Roman" w:eastAsia="Arial" w:hAnsi="Times New Roman" w:cs="Times New Roman"/>
          <w:sz w:val="22"/>
          <w:szCs w:val="22"/>
          <w:lang w:val="es-ES"/>
        </w:rPr>
      </w:pPr>
      <w:r w:rsidRPr="00CD6593">
        <w:rPr>
          <w:rFonts w:ascii="Times New Roman" w:eastAsia="Arial" w:hAnsi="Times New Roman" w:cs="Times New Roman"/>
          <w:sz w:val="22"/>
          <w:szCs w:val="22"/>
          <w:lang w:val="es-ES"/>
        </w:rPr>
        <w:t xml:space="preserve">Agradeciendo por anticipado su atención, le pido que quiera aceptar, </w:t>
      </w:r>
      <w:r w:rsidRPr="00CD6593">
        <w:rPr>
          <w:rFonts w:ascii="Times New Roman" w:eastAsia="Arial" w:hAnsi="Times New Roman" w:cs="Times New Roman"/>
          <w:color w:val="000000" w:themeColor="text1"/>
          <w:sz w:val="22"/>
          <w:szCs w:val="22"/>
          <w:lang w:val="es-ES"/>
        </w:rPr>
        <w:t xml:space="preserve">Sr. </w:t>
      </w:r>
      <w:r>
        <w:rPr>
          <w:rFonts w:ascii="Times New Roman" w:eastAsia="Arial" w:hAnsi="Times New Roman" w:cs="Times New Roman"/>
          <w:color w:val="000000" w:themeColor="text1"/>
          <w:sz w:val="22"/>
          <w:szCs w:val="22"/>
          <w:lang w:val="es-ES"/>
        </w:rPr>
        <w:t>Embajador</w:t>
      </w:r>
      <w:r w:rsidRPr="00CD6593">
        <w:rPr>
          <w:rFonts w:ascii="Times New Roman" w:eastAsia="Arial" w:hAnsi="Times New Roman" w:cs="Times New Roman"/>
          <w:sz w:val="22"/>
          <w:szCs w:val="22"/>
          <w:lang w:val="es-ES"/>
        </w:rPr>
        <w:t>, la expresión de mi más alta consideración.</w:t>
      </w:r>
    </w:p>
    <w:p w14:paraId="52B503C4"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055E6939" w14:textId="4421CD6F" w:rsidR="00CD6593" w:rsidRPr="00CD6593" w:rsidRDefault="007E4E90" w:rsidP="00CD6593">
      <w:pPr>
        <w:spacing w:after="120"/>
        <w:ind w:left="0"/>
        <w:rPr>
          <w:rFonts w:ascii="Times New Roman" w:eastAsia="Arial" w:hAnsi="Times New Roman" w:cs="Times New Roman"/>
          <w:color w:val="000000" w:themeColor="text1"/>
          <w:sz w:val="22"/>
          <w:szCs w:val="22"/>
          <w:lang w:val="es-ES"/>
        </w:rPr>
      </w:pPr>
      <w:r>
        <w:rPr>
          <w:rFonts w:ascii="Times New Roman" w:eastAsia="Arial" w:hAnsi="Times New Roman" w:cs="Times New Roman"/>
          <w:color w:val="000000" w:themeColor="text1"/>
          <w:sz w:val="22"/>
          <w:szCs w:val="22"/>
          <w:lang w:val="es-ES"/>
        </w:rPr>
        <w:t>Firma</w:t>
      </w:r>
      <w:r w:rsidR="00CD6593" w:rsidRPr="00CD6593">
        <w:rPr>
          <w:rFonts w:ascii="Times New Roman" w:eastAsia="Arial" w:hAnsi="Times New Roman" w:cs="Times New Roman"/>
          <w:color w:val="000000" w:themeColor="text1"/>
          <w:sz w:val="22"/>
          <w:szCs w:val="22"/>
          <w:lang w:val="es-ES"/>
        </w:rPr>
        <w:t>:</w:t>
      </w:r>
    </w:p>
    <w:p w14:paraId="11F75C38"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59997FC6"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70C7A7F1"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r w:rsidRPr="00CD6593">
        <w:rPr>
          <w:rFonts w:ascii="Times New Roman" w:eastAsia="Arial" w:hAnsi="Times New Roman" w:cs="Times New Roman"/>
          <w:color w:val="000000" w:themeColor="text1"/>
          <w:sz w:val="22"/>
          <w:szCs w:val="22"/>
          <w:lang w:val="es-ES"/>
        </w:rPr>
        <w:t>Nombre:</w:t>
      </w:r>
    </w:p>
    <w:p w14:paraId="3682C0A9"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5125F3D4" w14:textId="77777777" w:rsidR="00CD6593" w:rsidRPr="00CD6593" w:rsidRDefault="00CD6593" w:rsidP="00CD6593">
      <w:pPr>
        <w:spacing w:after="120"/>
        <w:ind w:left="0"/>
        <w:rPr>
          <w:rFonts w:ascii="Times New Roman" w:eastAsia="Arial" w:hAnsi="Times New Roman" w:cs="Times New Roman"/>
          <w:color w:val="000000" w:themeColor="text1"/>
          <w:sz w:val="22"/>
          <w:szCs w:val="22"/>
          <w:lang w:val="es-ES"/>
        </w:rPr>
      </w:pPr>
    </w:p>
    <w:p w14:paraId="18B73047" w14:textId="0BC99ECF" w:rsidR="00CD6593" w:rsidRPr="00CD6593" w:rsidRDefault="00CD6593" w:rsidP="00CD6593">
      <w:pPr>
        <w:spacing w:after="120"/>
        <w:ind w:left="0"/>
        <w:rPr>
          <w:rFonts w:ascii="Times New Roman" w:hAnsi="Times New Roman" w:cs="Times New Roman"/>
          <w:b/>
          <w:bCs/>
          <w:sz w:val="22"/>
          <w:szCs w:val="22"/>
        </w:rPr>
      </w:pPr>
      <w:r w:rsidRPr="00CD6593">
        <w:rPr>
          <w:rFonts w:ascii="Times New Roman" w:eastAsia="Arial" w:hAnsi="Times New Roman" w:cs="Times New Roman"/>
          <w:color w:val="000000" w:themeColor="text1"/>
          <w:sz w:val="22"/>
          <w:szCs w:val="22"/>
          <w:lang w:val="es-ES"/>
        </w:rPr>
        <w:t>Dirección:</w:t>
      </w:r>
    </w:p>
    <w:sectPr w:rsidR="00CD6593" w:rsidRPr="00CD6593"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33441F"/>
    <w:rsid w:val="005D16DA"/>
    <w:rsid w:val="007E4E90"/>
    <w:rsid w:val="008C4E90"/>
    <w:rsid w:val="009256D2"/>
    <w:rsid w:val="00B20A6D"/>
    <w:rsid w:val="00CD6593"/>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mbabu.paris@orange.fr" TargetMode="External"/><Relationship Id="rId3" Type="http://schemas.openxmlformats.org/officeDocument/2006/relationships/settings" Target="settings.xml"/><Relationship Id="rId7" Type="http://schemas.openxmlformats.org/officeDocument/2006/relationships/hyperlink" Target="https://www.acatfrance.fr/je-soutiens-les-defenseurs-des-droits-humains-du-burund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sf.org/fr/classement" TargetMode="External"/><Relationship Id="rId5" Type="http://schemas.openxmlformats.org/officeDocument/2006/relationships/hyperlink" Target="https://www.iwacu-burundi.org/affaire-sandra-muhoza-12-ans-de-prison-requis-pour-la-journalis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2220</Words>
  <Characters>12660</Characters>
  <Application>Microsoft Office Word</Application>
  <DocSecurity>0</DocSecurity>
  <Lines>105</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2025-02-04T09:25:00Z</dcterms:created>
  <dcterms:modified xsi:type="dcterms:W3CDTF">2025-02-04T09:31:00Z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