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5949" w14:textId="77777777" w:rsidR="007B1B11" w:rsidRPr="007B1B11" w:rsidRDefault="007B1B11" w:rsidP="007B1B11">
      <w:pPr>
        <w:ind w:left="0"/>
        <w:outlineLvl w:val="0"/>
        <w:rPr>
          <w:rFonts w:ascii="Times New Roman" w:eastAsia="Times New Roman" w:hAnsi="Times New Roman" w:cs="Times New Roman"/>
          <w:kern w:val="36"/>
          <w:sz w:val="22"/>
          <w:szCs w:val="22"/>
          <w:lang w:eastAsia="es-ES"/>
        </w:rPr>
      </w:pPr>
      <w:r w:rsidRPr="007B1B11">
        <w:rPr>
          <w:rFonts w:ascii="Times New Roman" w:eastAsia="Times New Roman" w:hAnsi="Times New Roman" w:cs="Times New Roman"/>
          <w:kern w:val="36"/>
          <w:sz w:val="22"/>
          <w:szCs w:val="22"/>
          <w:lang w:eastAsia="es-ES"/>
        </w:rPr>
        <w:t xml:space="preserve">LLAMADO  URGENTE  -  21  de  </w:t>
      </w:r>
      <w:proofErr w:type="spellStart"/>
      <w:r w:rsidRPr="007B1B11">
        <w:rPr>
          <w:rFonts w:ascii="Times New Roman" w:eastAsia="Times New Roman" w:hAnsi="Times New Roman" w:cs="Times New Roman"/>
          <w:kern w:val="36"/>
          <w:sz w:val="22"/>
          <w:szCs w:val="22"/>
          <w:lang w:eastAsia="es-ES"/>
        </w:rPr>
        <w:t>setiembre</w:t>
      </w:r>
      <w:proofErr w:type="spellEnd"/>
      <w:r w:rsidRPr="007B1B11">
        <w:rPr>
          <w:rFonts w:ascii="Times New Roman" w:eastAsia="Times New Roman" w:hAnsi="Times New Roman" w:cs="Times New Roman"/>
          <w:kern w:val="36"/>
          <w:sz w:val="22"/>
          <w:szCs w:val="22"/>
          <w:lang w:eastAsia="es-ES"/>
        </w:rPr>
        <w:t xml:space="preserve">  de  2023</w:t>
      </w:r>
    </w:p>
    <w:p w14:paraId="4105255A" w14:textId="77777777" w:rsidR="007B1B11" w:rsidRPr="007B1B11" w:rsidRDefault="007B1B11" w:rsidP="007B1B11">
      <w:pPr>
        <w:ind w:left="0"/>
        <w:outlineLvl w:val="0"/>
        <w:rPr>
          <w:rFonts w:ascii="Times New Roman" w:eastAsia="Times New Roman" w:hAnsi="Times New Roman" w:cs="Times New Roman"/>
          <w:kern w:val="36"/>
          <w:sz w:val="22"/>
          <w:szCs w:val="22"/>
          <w:lang w:eastAsia="es-ES"/>
        </w:rPr>
      </w:pPr>
    </w:p>
    <w:p w14:paraId="7D76D3BF" w14:textId="77777777" w:rsidR="007B1B11" w:rsidRPr="007B1B11" w:rsidRDefault="007B1B11" w:rsidP="007B1B11">
      <w:pPr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</w:pPr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COLOMBIA</w:t>
      </w:r>
    </w:p>
    <w:p w14:paraId="52A62F5C" w14:textId="77777777" w:rsidR="007B1B11" w:rsidRPr="007B1B11" w:rsidRDefault="007B1B11" w:rsidP="007B1B11">
      <w:pPr>
        <w:ind w:left="0"/>
        <w:outlineLvl w:val="0"/>
        <w:rPr>
          <w:rFonts w:ascii="Times New Roman" w:eastAsia="Times New Roman" w:hAnsi="Times New Roman" w:cs="Times New Roman"/>
          <w:kern w:val="36"/>
          <w:sz w:val="22"/>
          <w:szCs w:val="22"/>
          <w:lang w:eastAsia="es-ES"/>
        </w:rPr>
      </w:pPr>
    </w:p>
    <w:p w14:paraId="4C73C8B1" w14:textId="77777777" w:rsidR="007B1B11" w:rsidRPr="007B1B11" w:rsidRDefault="007B1B11" w:rsidP="007B1B11">
      <w:pPr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Abencio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Caicedo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y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Edinson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Valencia, dos defensores del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ambiente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desaparecidos</w:t>
      </w:r>
      <w:proofErr w:type="spellEnd"/>
    </w:p>
    <w:p w14:paraId="10E71A33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0CE4DF96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Abencio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Caicedo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Edinson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Valencia</w:t>
      </w:r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son dos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figuras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emblemáticas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lucha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para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protección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ambiente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preservación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cultura afro-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descendiente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comunidad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valle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río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en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región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Valle del Cauca,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Colombia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Abencio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Caicedo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era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delegado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oficina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ejecutiva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Consejo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Comunitario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cuenca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río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y 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más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compartía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conocimientos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ancestrales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comunidad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través de cursos de música y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danza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animaba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él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mismo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Por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parte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Edinson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Valencia era el coordinador del control y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vigilancia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Organización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étnica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-territorial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Aponury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río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Era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también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enseñante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la única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institución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educativa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existente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región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enseñaba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formación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gestión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ambiente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educación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étnica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como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importancia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territorio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necesidad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protegerlo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El 28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noviembre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2021, estos dos defensores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desaparecieron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mientras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dirigían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una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reunión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436234CA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2990052C" w14:textId="77777777" w:rsidR="007B1B11" w:rsidRPr="007B1B11" w:rsidRDefault="007B1B11" w:rsidP="007B1B11">
      <w:pPr>
        <w:ind w:left="0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Comunidades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bajo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la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amenaza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constante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de los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grupos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armados</w:t>
      </w:r>
      <w:proofErr w:type="spellEnd"/>
    </w:p>
    <w:p w14:paraId="15233005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01F5EACA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Las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comunidades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resisten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desde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hace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decenios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grupos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armados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intentan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controlar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territorio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para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beneficiarse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narcotráfico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explotación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minera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ilegal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de la tala indiscriminada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árboles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En el curso de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últimos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años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región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ha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caído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bajo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el control de la columna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móvil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Jaime Martínez, una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disidencia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Fuerzas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Armadas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Revolucionarias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Colombia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(FARC), y sobre ella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hay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sospechas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respecto a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desaparición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Edinson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Abencio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523CF8FC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0828BED5" w14:textId="77777777" w:rsidR="007B1B11" w:rsidRPr="007B1B11" w:rsidRDefault="007B1B11" w:rsidP="007B1B11">
      <w:pPr>
        <w:ind w:left="0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Colombia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, el país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más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peligroso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para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defender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el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ambiente</w:t>
      </w:r>
      <w:proofErr w:type="spellEnd"/>
    </w:p>
    <w:p w14:paraId="1E2DAF59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59ACA520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Atravesado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lleno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por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conflicto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armado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Colombia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ha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sido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siempre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uno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países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más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asesinatos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defensores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ambiente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una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recrudescencia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violencia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en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año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2022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asesinatos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se han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duplicado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relación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año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anterior, con 60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asesinatos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registrados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por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organización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hyperlink r:id="rId6" w:history="1">
        <w:r w:rsidRPr="007B1B11">
          <w:rPr>
            <w:rFonts w:ascii="Times New Roman" w:eastAsia="Times New Roman" w:hAnsi="Times New Roman" w:cs="Times New Roman"/>
            <w:sz w:val="22"/>
            <w:szCs w:val="22"/>
            <w:lang w:eastAsia="es-ES"/>
          </w:rPr>
          <w:t xml:space="preserve">Global </w:t>
        </w:r>
        <w:proofErr w:type="spellStart"/>
        <w:r w:rsidRPr="007B1B11">
          <w:rPr>
            <w:rFonts w:ascii="Times New Roman" w:eastAsia="Times New Roman" w:hAnsi="Times New Roman" w:cs="Times New Roman"/>
            <w:sz w:val="22"/>
            <w:szCs w:val="22"/>
            <w:lang w:eastAsia="es-ES"/>
          </w:rPr>
          <w:t>Witness</w:t>
        </w:r>
        <w:proofErr w:type="spellEnd"/>
      </w:hyperlink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Esto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representa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más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un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tercio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asesinatos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activistas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medioambientales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el mundo.</w:t>
      </w:r>
    </w:p>
    <w:p w14:paraId="4F479484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08196845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Después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acceso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al poder en agosto de 2022,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presidente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Gustavo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Petro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comprometió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poner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fin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violencia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contra estos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activistas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pero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acciones se han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revelado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insuficientes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Aunque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sea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difícil determinar las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causas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exactas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asesinatos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mayor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parte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víctimas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corresponden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comunidades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indígenas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están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ligadas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demandas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contra la agro-industria,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explotación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minera,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desforestación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acceso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al agua y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caza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furtiva. A pesar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ratificación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Acuerdo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Escazú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octubre de 2022, un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tratado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regional que obliga al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gobierno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prevenir y a investigar estos ataques,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mayor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parte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ellos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quedan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impunes. Es, pues,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esencial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exigir al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gobierno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colombiano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puesta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obra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medidas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más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eficaces para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proteger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estos defensores, y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promover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reconocimiento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papel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lucha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contra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urgencia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climática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51C1CA26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1274FEA8" w14:textId="77777777" w:rsidR="007B1B11" w:rsidRPr="007B1B11" w:rsidRDefault="007B1B11" w:rsidP="007B1B11">
      <w:pPr>
        <w:ind w:left="0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en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de una crisis </w:t>
      </w:r>
      <w:proofErr w:type="spellStart"/>
      <w:r w:rsidRPr="007B1B11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humanitaria</w:t>
      </w:r>
      <w:proofErr w:type="spellEnd"/>
    </w:p>
    <w:p w14:paraId="2D5A2742" w14:textId="77777777" w:rsidR="007B1B11" w:rsidRPr="007B1B11" w:rsidRDefault="007B1B11" w:rsidP="007B1B11">
      <w:pPr>
        <w:ind w:left="0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</w:pPr>
    </w:p>
    <w:p w14:paraId="76A0D99A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cuenca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río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situado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entre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río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Naya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norte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río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Cajambre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es una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región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estratégica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conflicto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causa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tráfico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droga. Esta zona es un corredor natural que desemboca en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océano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Pacífico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que suscita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interés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diferentes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grupos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armados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economía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cuales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reposa sobre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narcotráfico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Estos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grupos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están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presentes en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región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desde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años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1980 y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asedian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continuamente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comunidades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locales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fin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controlar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territorios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consecuencia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población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es víctima de múltiples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formas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violencia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especialmente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persecución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desplazamiento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forzado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los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asesinatos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en un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contexto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abandono por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parte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Estado.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paz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preservación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medio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ambiente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han de ser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prioridades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fundamentales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para el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porvenir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Yurumanguí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de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Colombia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toda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totalidad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13C8E5DB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</w:p>
    <w:p w14:paraId="1D26AE3F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Adjuntamos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dos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propuestas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carta (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sellos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1,65 y 0,75 euros)</w:t>
      </w:r>
    </w:p>
    <w:p w14:paraId="6FF75663" w14:textId="77777777" w:rsidR="007B1B11" w:rsidRPr="007B1B11" w:rsidRDefault="007B1B11" w:rsidP="007B1B11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Fax de la </w:t>
      </w:r>
      <w:proofErr w:type="spellStart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embajada</w:t>
      </w:r>
      <w:proofErr w:type="spellEnd"/>
      <w:r w:rsidRPr="007B1B11">
        <w:rPr>
          <w:rFonts w:ascii="Times New Roman" w:eastAsia="Times New Roman" w:hAnsi="Times New Roman" w:cs="Times New Roman"/>
          <w:sz w:val="22"/>
          <w:szCs w:val="22"/>
          <w:lang w:eastAsia="es-ES"/>
        </w:rPr>
        <w:t>: 913 103 869</w:t>
      </w:r>
    </w:p>
    <w:p w14:paraId="4D3DE0DD" w14:textId="77777777" w:rsidR="00F350AF" w:rsidRPr="007B1B11" w:rsidRDefault="00F350AF" w:rsidP="007B1B1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val="es-ES" w:eastAsia="es-ES"/>
        </w:rPr>
      </w:pPr>
    </w:p>
    <w:p w14:paraId="59E8665C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43ABBCBA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2E73F53A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31937AC1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01D8F8F0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7BD2B2DA" w14:textId="77777777" w:rsidR="00F350AF" w:rsidRDefault="00000000">
      <w:pPr>
        <w:shd w:val="clear" w:color="auto" w:fill="FFFFFF"/>
        <w:ind w:left="0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S" w:eastAsia="es-ES"/>
        </w:rPr>
        <w:t>CARTAS A ENVIAR</w:t>
      </w:r>
      <w:r>
        <w:br w:type="page"/>
      </w:r>
    </w:p>
    <w:p w14:paraId="43A39985" w14:textId="77777777" w:rsidR="007B1B11" w:rsidRPr="007B1B11" w:rsidRDefault="007B1B11" w:rsidP="007B1B11">
      <w:pPr>
        <w:ind w:left="0"/>
        <w:rPr>
          <w:rFonts w:ascii="Times New Roman" w:hAnsi="Times New Roman"/>
          <w:sz w:val="22"/>
          <w:szCs w:val="22"/>
          <w:lang w:val="fr-FR"/>
        </w:rPr>
      </w:pPr>
      <w:r w:rsidRPr="007B1B11">
        <w:rPr>
          <w:rFonts w:ascii="Times New Roman" w:hAnsi="Times New Roman"/>
          <w:sz w:val="22"/>
          <w:szCs w:val="22"/>
          <w:lang w:val="fr-FR"/>
        </w:rPr>
        <w:t xml:space="preserve">                                                                                . . . . . . . . . . . . . . . . . . </w:t>
      </w:r>
      <w:proofErr w:type="gramStart"/>
      <w:r w:rsidRPr="007B1B11">
        <w:rPr>
          <w:rFonts w:ascii="Times New Roman" w:hAnsi="Times New Roman"/>
          <w:sz w:val="22"/>
          <w:szCs w:val="22"/>
          <w:lang w:val="fr-FR"/>
        </w:rPr>
        <w:t>. . . .</w:t>
      </w:r>
      <w:proofErr w:type="gramEnd"/>
      <w:r w:rsidRPr="007B1B11">
        <w:rPr>
          <w:rFonts w:ascii="Times New Roman" w:hAnsi="Times New Roman"/>
          <w:sz w:val="22"/>
          <w:szCs w:val="22"/>
          <w:lang w:val="fr-FR"/>
        </w:rPr>
        <w:t xml:space="preserve">  ,  le . . . octobre 2023</w:t>
      </w:r>
    </w:p>
    <w:p w14:paraId="76454DA4" w14:textId="77777777" w:rsidR="007B1B11" w:rsidRPr="007B1B11" w:rsidRDefault="007B1B11" w:rsidP="007B1B11">
      <w:pPr>
        <w:ind w:left="0"/>
        <w:rPr>
          <w:rFonts w:ascii="Times New Roman" w:hAnsi="Times New Roman"/>
          <w:sz w:val="22"/>
          <w:szCs w:val="22"/>
          <w:lang w:val="fr-FR"/>
        </w:rPr>
      </w:pPr>
    </w:p>
    <w:p w14:paraId="5BC093F9" w14:textId="77777777" w:rsidR="007B1B11" w:rsidRPr="007B1B11" w:rsidRDefault="007B1B11" w:rsidP="007B1B11">
      <w:pPr>
        <w:ind w:left="0"/>
        <w:rPr>
          <w:rFonts w:ascii="Times New Roman" w:hAnsi="Times New Roman"/>
          <w:sz w:val="22"/>
          <w:szCs w:val="22"/>
          <w:lang w:val="fr-F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7B1B11" w:rsidRPr="007B1B11" w14:paraId="714D26A1" w14:textId="77777777" w:rsidTr="00610FF7">
        <w:tblPrEx>
          <w:tblCellMar>
            <w:top w:w="0" w:type="dxa"/>
            <w:bottom w:w="0" w:type="dxa"/>
          </w:tblCellMar>
        </w:tblPrEx>
        <w:tc>
          <w:tcPr>
            <w:tcW w:w="8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4573" w14:textId="77777777" w:rsidR="007B1B11" w:rsidRDefault="007B1B11" w:rsidP="007B1B11">
            <w:pPr>
              <w:ind w:left="0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bookmarkStart w:id="0" w:name="_Hlk146488695"/>
            <w:r w:rsidRPr="007B1B11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Madame Michèle Ramis</w:t>
            </w:r>
          </w:p>
          <w:p w14:paraId="3C25E2A8" w14:textId="77777777" w:rsid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Directrice des Amériques et des Caraïbes  </w:t>
            </w:r>
          </w:p>
          <w:p w14:paraId="535D9F06" w14:textId="77777777" w:rsid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Ministère de l‘Europe et des Affaires étrangères</w:t>
            </w:r>
          </w:p>
          <w:p w14:paraId="53724EA3" w14:textId="77777777" w:rsid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37, Quai d’Orsay</w:t>
            </w:r>
          </w:p>
          <w:p w14:paraId="05F999FE" w14:textId="633F988E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75007 </w:t>
            </w:r>
            <w:proofErr w:type="gram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Paris  -</w:t>
            </w:r>
            <w:proofErr w:type="gram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France</w:t>
            </w:r>
          </w:p>
          <w:p w14:paraId="53955347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22A8B8DD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3DC8C99B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Mme. </w:t>
            </w:r>
            <w:proofErr w:type="gram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la</w:t>
            </w:r>
            <w:proofErr w:type="gram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Directrice:</w:t>
            </w:r>
          </w:p>
          <w:p w14:paraId="5AEB188C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8199984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59230A95" w14:textId="77777777" w:rsidR="007B1B11" w:rsidRPr="007B1B11" w:rsidRDefault="007B1B11" w:rsidP="007B1B11">
            <w:pPr>
              <w:ind w:left="0"/>
              <w:rPr>
                <w:sz w:val="22"/>
                <w:szCs w:val="22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À la suite d’informations reçues de l’ACAT-France, je tiens à vous exprimer mes plus vives préoccupations à propos de la disparition d’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Abencio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Caicedo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Edinson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Valencia</w:t>
            </w: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 Le 28 novembre 2021, ces deux défenseurs de l’environnement ont disparu alors qu'ils se rendaient à la rivière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Naya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pour une réunion.</w:t>
            </w:r>
          </w:p>
          <w:p w14:paraId="3059E7B9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41B65C6" w14:textId="77777777" w:rsidR="007B1B11" w:rsidRPr="007B1B11" w:rsidRDefault="007B1B11" w:rsidP="007B1B11">
            <w:pPr>
              <w:ind w:left="0"/>
              <w:rPr>
                <w:sz w:val="22"/>
                <w:szCs w:val="22"/>
              </w:rPr>
            </w:pP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Abencio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Caicedo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Edinson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Valencia</w:t>
            </w: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sont des figures emblématiques dans la lutte pour la protection de l'environnement et la préservation de la culture afro-descendante de la communauté de la vallée de la rivière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Yurumanguí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dans la région du Valle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del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Cauca, en Colombie.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Abencio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était membre du bureau exécutif du Conseil communautaire du bassin de la rivière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Yurumangui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, tandis qu’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Edinson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était le coordinateur du contrôle et de la surveillance de l'Organisation ethnico-territoriale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Aponury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 la rivière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Yurumanguí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. Ils avaient fermement résisté aux pressions exercées par des groupes armés cherchant à imposer des cultures illicites et des activités minières illégales. Cependant, leur position contre la culture de la coca pourrait avoir été la raison de leur disparition.</w:t>
            </w:r>
          </w:p>
          <w:p w14:paraId="2A1C0DEF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114F5BB9" w14:textId="77777777" w:rsidR="007B1B11" w:rsidRPr="007B1B11" w:rsidRDefault="007B1B11" w:rsidP="007B1B11">
            <w:pPr>
              <w:ind w:left="0"/>
              <w:rPr>
                <w:sz w:val="22"/>
                <w:szCs w:val="22"/>
                <w:lang w:val="en-GB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L'absence d'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Abencio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d'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Edinson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 eu un impact profond sur la communauté afro-descendante de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Yurumanguí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. De nombreuses voix se sont élevées pour exiger des autorités qu'elles entreprennent des efforts pour les retrouver. Cependant, aucune piste n'a été trouvée quant à leur localisation.</w:t>
            </w:r>
          </w:p>
          <w:p w14:paraId="2C7E9024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  <w:p w14:paraId="0E6C76F2" w14:textId="77777777" w:rsidR="007B1B11" w:rsidRPr="007B1B11" w:rsidRDefault="007B1B11" w:rsidP="007B1B11">
            <w:pPr>
              <w:ind w:left="0"/>
              <w:rPr>
                <w:sz w:val="22"/>
                <w:szCs w:val="22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Au cours des dernières années, la colonne mobile Jaime </w:t>
            </w:r>
            <w:proofErr w:type="spell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Martínez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, une dissidence des Forces Armées révolutionnaires de Colombie (FARC) a pris le contrôle de la région. En effet, il existe de forts soupçons la désignant comme responsable de la disparition d'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Abencio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Caicedo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Edinson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Valencia</w:t>
            </w: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. Mais les habitants sont contraints au silence par crainte de représailles et vivent sous la menace constante de la violence armée.</w:t>
            </w:r>
          </w:p>
          <w:p w14:paraId="721BC86D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  <w:p w14:paraId="2EE4E560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Dans ce contexte, je vous demande de bien vouloir appeler publiquement les autorités colombiennes, ainsi que lors de vos échanges avec elles, à tout mettre en œuvre </w:t>
            </w:r>
            <w:proofErr w:type="gramStart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pour:</w:t>
            </w:r>
            <w:proofErr w:type="gramEnd"/>
          </w:p>
          <w:p w14:paraId="1E405D62" w14:textId="77777777" w:rsidR="007B1B11" w:rsidRPr="007B1B11" w:rsidRDefault="007B1B11" w:rsidP="007B1B11">
            <w:pPr>
              <w:ind w:left="0"/>
              <w:rPr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      •     qu’elles fournissent des informations transparentes aux familles et aux communautés sur les            actions entreprises pour connaître le sort d’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Abencio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Caicedo</w:t>
            </w:r>
            <w:proofErr w:type="spellEnd"/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</w:t>
            </w:r>
            <w:proofErr w:type="spellStart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Edinson</w:t>
            </w:r>
            <w:proofErr w:type="spellEnd"/>
            <w:r w:rsidRPr="007B1B11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Valencia</w:t>
            </w: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14:paraId="264B3359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B1B1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      •    que des enquêtes impartiales, approfondies et diligentes soient menées afin d’identifier et de sanctionner les responsables de la disparition de ces défenseurs de l’environnement.</w:t>
            </w:r>
          </w:p>
          <w:p w14:paraId="2DFDA065" w14:textId="77777777" w:rsidR="007B1B11" w:rsidRPr="007B1B11" w:rsidRDefault="007B1B11" w:rsidP="007B1B11">
            <w:pPr>
              <w:pStyle w:val="Pargrafdellista"/>
              <w:spacing w:after="0"/>
              <w:ind w:left="0"/>
              <w:rPr>
                <w:rFonts w:ascii="Times New Roman" w:hAnsi="Times New Roman"/>
              </w:rPr>
            </w:pPr>
            <w:r w:rsidRPr="007B1B11">
              <w:rPr>
                <w:rFonts w:ascii="Times New Roman" w:hAnsi="Times New Roman"/>
              </w:rPr>
              <w:t xml:space="preserve">        •    qu’elles mettent en place des mesures de protection efficaces pour les défenseurs de Droits Humains à </w:t>
            </w:r>
            <w:proofErr w:type="spellStart"/>
            <w:r w:rsidRPr="007B1B11">
              <w:rPr>
                <w:rFonts w:ascii="Times New Roman" w:hAnsi="Times New Roman"/>
              </w:rPr>
              <w:t>Yurumangui</w:t>
            </w:r>
            <w:proofErr w:type="spellEnd"/>
            <w:r w:rsidRPr="007B1B11">
              <w:rPr>
                <w:rFonts w:ascii="Times New Roman" w:hAnsi="Times New Roman"/>
              </w:rPr>
              <w:t xml:space="preserve"> et dans d’autres régions touchées par la violence armée en Colombie.</w:t>
            </w:r>
          </w:p>
          <w:p w14:paraId="75FF0BF8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547B1BA8" w14:textId="77777777" w:rsidR="007B1B11" w:rsidRPr="007B1B11" w:rsidRDefault="007B1B11" w:rsidP="007B1B11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7B1B11">
              <w:rPr>
                <w:color w:val="000000"/>
                <w:sz w:val="22"/>
                <w:szCs w:val="22"/>
                <w:lang w:val="fr-FR"/>
              </w:rPr>
              <w:t>Recevez, Madame la Directrice, à l’expression de ma haute considération.</w:t>
            </w:r>
          </w:p>
          <w:bookmarkEnd w:id="0"/>
          <w:p w14:paraId="6481CF12" w14:textId="77777777" w:rsidR="007B1B11" w:rsidRPr="007B1B11" w:rsidRDefault="007B1B11" w:rsidP="007B1B11">
            <w:pPr>
              <w:ind w:left="0"/>
              <w:rPr>
                <w:rFonts w:ascii="Times New Roman" w:eastAsia="Times New Roman" w:hAnsi="Times New Roman"/>
                <w:sz w:val="22"/>
                <w:szCs w:val="22"/>
                <w:lang w:val="fr-FR" w:eastAsia="es-ES"/>
              </w:rPr>
            </w:pPr>
          </w:p>
          <w:p w14:paraId="62F1CCDD" w14:textId="77777777" w:rsidR="007B1B11" w:rsidRPr="007B1B11" w:rsidRDefault="007B1B11" w:rsidP="007B1B11">
            <w:pPr>
              <w:ind w:left="0"/>
              <w:rPr>
                <w:rFonts w:ascii="Times New Roman" w:eastAsia="Times New Roman" w:hAnsi="Times New Roman"/>
                <w:sz w:val="22"/>
                <w:szCs w:val="22"/>
                <w:lang w:val="fr-FR" w:eastAsia="es-ES"/>
              </w:rPr>
            </w:pPr>
          </w:p>
        </w:tc>
      </w:tr>
      <w:tr w:rsidR="007B1B11" w:rsidRPr="007B1B11" w14:paraId="3D052511" w14:textId="77777777" w:rsidTr="00610FF7">
        <w:tblPrEx>
          <w:tblCellMar>
            <w:top w:w="0" w:type="dxa"/>
            <w:bottom w:w="0" w:type="dxa"/>
          </w:tblCellMar>
        </w:tblPrEx>
        <w:tc>
          <w:tcPr>
            <w:tcW w:w="8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E15B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proofErr w:type="gramStart"/>
            <w:r w:rsidRPr="007B1B11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Signature:</w:t>
            </w:r>
            <w:proofErr w:type="gramEnd"/>
          </w:p>
        </w:tc>
      </w:tr>
      <w:tr w:rsidR="007B1B11" w:rsidRPr="007B1B11" w14:paraId="0AD0D2DC" w14:textId="77777777" w:rsidTr="00610FF7">
        <w:tblPrEx>
          <w:tblCellMar>
            <w:top w:w="0" w:type="dxa"/>
            <w:bottom w:w="0" w:type="dxa"/>
          </w:tblCellMar>
        </w:tblPrEx>
        <w:tc>
          <w:tcPr>
            <w:tcW w:w="8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E22F" w14:textId="77777777" w:rsidR="007B1B11" w:rsidRPr="007B1B11" w:rsidRDefault="007B1B11" w:rsidP="007B1B11">
            <w:pPr>
              <w:ind w:left="0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</w:tbl>
    <w:p w14:paraId="0835F4BA" w14:textId="77777777" w:rsidR="007B1B11" w:rsidRPr="007B1B11" w:rsidRDefault="007B1B11" w:rsidP="007B1B11">
      <w:pPr>
        <w:ind w:left="0"/>
        <w:rPr>
          <w:rFonts w:ascii="Times New Roman" w:hAnsi="Times New Roman"/>
          <w:sz w:val="22"/>
          <w:szCs w:val="22"/>
          <w:lang w:val="fr-FR"/>
        </w:rPr>
      </w:pPr>
    </w:p>
    <w:p w14:paraId="18FA3CE5" w14:textId="77777777" w:rsidR="007B1B11" w:rsidRPr="007B1B11" w:rsidRDefault="007B1B11" w:rsidP="007B1B11">
      <w:pPr>
        <w:ind w:left="0"/>
        <w:rPr>
          <w:rFonts w:ascii="Times New Roman" w:hAnsi="Times New Roman"/>
          <w:sz w:val="22"/>
          <w:szCs w:val="22"/>
          <w:lang w:val="fr-FR"/>
        </w:rPr>
      </w:pPr>
    </w:p>
    <w:p w14:paraId="52FECEF1" w14:textId="77777777" w:rsidR="007B1B11" w:rsidRPr="007B1B11" w:rsidRDefault="007B1B11" w:rsidP="007B1B11">
      <w:pPr>
        <w:ind w:left="0"/>
        <w:rPr>
          <w:sz w:val="22"/>
          <w:szCs w:val="22"/>
        </w:rPr>
      </w:pPr>
      <w:proofErr w:type="gramStart"/>
      <w:r w:rsidRPr="007B1B11">
        <w:rPr>
          <w:rFonts w:ascii="Times New Roman" w:hAnsi="Times New Roman"/>
          <w:sz w:val="22"/>
          <w:szCs w:val="22"/>
          <w:lang w:val="fr-FR"/>
        </w:rPr>
        <w:t>Nom:</w:t>
      </w:r>
      <w:proofErr w:type="gramEnd"/>
      <w:r w:rsidRPr="007B1B11">
        <w:rPr>
          <w:rFonts w:ascii="Times New Roman" w:hAnsi="Times New Roman"/>
          <w:sz w:val="22"/>
          <w:szCs w:val="22"/>
          <w:lang w:val="fr-FR"/>
        </w:rPr>
        <w:t xml:space="preserve">                                                         Adresse:</w:t>
      </w:r>
    </w:p>
    <w:p w14:paraId="7A874283" w14:textId="77777777" w:rsidR="007B1B11" w:rsidRPr="007B1B11" w:rsidRDefault="007B1B11" w:rsidP="007B1B11">
      <w:pPr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7B1B11"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. . . . . . . . . . . . . . . . . . . . . . . . . . . ,   . . .  </w:t>
      </w:r>
      <w:proofErr w:type="gramStart"/>
      <w:r w:rsidRPr="007B1B11">
        <w:rPr>
          <w:rFonts w:ascii="Times New Roman" w:hAnsi="Times New Roman" w:cs="Times New Roman"/>
          <w:sz w:val="22"/>
          <w:szCs w:val="22"/>
          <w:lang w:val="fr-FR"/>
        </w:rPr>
        <w:t>de</w:t>
      </w:r>
      <w:proofErr w:type="gramEnd"/>
      <w:r w:rsidRPr="007B1B1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  <w:lang w:val="fr-FR"/>
        </w:rPr>
        <w:t>octubre</w:t>
      </w:r>
      <w:proofErr w:type="spellEnd"/>
      <w:r w:rsidRPr="007B1B11">
        <w:rPr>
          <w:rFonts w:ascii="Times New Roman" w:hAnsi="Times New Roman" w:cs="Times New Roman"/>
          <w:sz w:val="22"/>
          <w:szCs w:val="22"/>
          <w:lang w:val="fr-FR"/>
        </w:rPr>
        <w:t xml:space="preserve"> de 2023</w:t>
      </w:r>
    </w:p>
    <w:p w14:paraId="320F9E91" w14:textId="77777777" w:rsidR="007B1B11" w:rsidRPr="007B1B11" w:rsidRDefault="007B1B11" w:rsidP="007B1B11">
      <w:pPr>
        <w:ind w:left="0"/>
        <w:rPr>
          <w:rFonts w:ascii="Times New Roman" w:hAnsi="Times New Roman" w:cs="Times New Roman"/>
          <w:sz w:val="22"/>
          <w:szCs w:val="22"/>
          <w:lang w:val="fr-FR"/>
        </w:rPr>
      </w:pPr>
    </w:p>
    <w:p w14:paraId="1C42E7A3" w14:textId="77777777" w:rsidR="007B1B11" w:rsidRPr="007B1B11" w:rsidRDefault="007B1B11" w:rsidP="007B1B11">
      <w:pPr>
        <w:ind w:left="0"/>
        <w:rPr>
          <w:rFonts w:ascii="Times New Roman" w:hAnsi="Times New Roman" w:cs="Times New Roman"/>
          <w:sz w:val="22"/>
          <w:szCs w:val="22"/>
          <w:lang w:val="fr-FR"/>
        </w:rPr>
      </w:pPr>
    </w:p>
    <w:p w14:paraId="4DBD0C37" w14:textId="77777777" w:rsidR="007B1B11" w:rsidRPr="007B1B11" w:rsidRDefault="007B1B11" w:rsidP="007B1B11">
      <w:pPr>
        <w:ind w:left="0"/>
        <w:rPr>
          <w:rFonts w:ascii="Times New Roman" w:hAnsi="Times New Roman" w:cs="Times New Roman"/>
          <w:sz w:val="22"/>
          <w:szCs w:val="22"/>
          <w:lang w:val="fr-FR"/>
        </w:rPr>
      </w:pPr>
    </w:p>
    <w:p w14:paraId="688A7611" w14:textId="77777777" w:rsidR="007B1B11" w:rsidRPr="007B1B11" w:rsidRDefault="007B1B11" w:rsidP="007B1B11">
      <w:pPr>
        <w:ind w:left="0"/>
        <w:rPr>
          <w:rFonts w:ascii="Times New Roman" w:hAnsi="Times New Roman" w:cs="Times New Roman"/>
          <w:sz w:val="22"/>
          <w:szCs w:val="22"/>
          <w:lang w:val="fr-FR"/>
        </w:rPr>
      </w:pPr>
    </w:p>
    <w:p w14:paraId="22E04D15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B1B11">
        <w:rPr>
          <w:rFonts w:ascii="Times New Roman" w:hAnsi="Times New Roman" w:cs="Times New Roman"/>
          <w:b/>
          <w:sz w:val="22"/>
          <w:szCs w:val="22"/>
        </w:rPr>
        <w:t xml:space="preserve">Sr. </w:t>
      </w:r>
      <w:proofErr w:type="spellStart"/>
      <w:r w:rsidRPr="007B1B11">
        <w:rPr>
          <w:rFonts w:ascii="Times New Roman" w:hAnsi="Times New Roman" w:cs="Times New Roman"/>
          <w:b/>
          <w:sz w:val="22"/>
          <w:szCs w:val="22"/>
        </w:rPr>
        <w:t>Embajador</w:t>
      </w:r>
      <w:proofErr w:type="spellEnd"/>
      <w:r w:rsidRPr="007B1B11">
        <w:rPr>
          <w:rFonts w:ascii="Times New Roman" w:hAnsi="Times New Roman" w:cs="Times New Roman"/>
          <w:b/>
          <w:sz w:val="22"/>
          <w:szCs w:val="22"/>
        </w:rPr>
        <w:t xml:space="preserve"> de la República de </w:t>
      </w:r>
      <w:proofErr w:type="spellStart"/>
      <w:r w:rsidRPr="007B1B11">
        <w:rPr>
          <w:rFonts w:ascii="Times New Roman" w:hAnsi="Times New Roman" w:cs="Times New Roman"/>
          <w:b/>
          <w:sz w:val="22"/>
          <w:szCs w:val="22"/>
        </w:rPr>
        <w:t>Colombia</w:t>
      </w:r>
      <w:proofErr w:type="spellEnd"/>
    </w:p>
    <w:p w14:paraId="11F9EF7B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7B1B11">
        <w:rPr>
          <w:rFonts w:ascii="Times New Roman" w:hAnsi="Times New Roman" w:cs="Times New Roman"/>
          <w:sz w:val="22"/>
          <w:szCs w:val="22"/>
          <w:lang w:val="fr-FR"/>
        </w:rPr>
        <w:t>Martínez</w:t>
      </w:r>
      <w:proofErr w:type="spellEnd"/>
      <w:r w:rsidRPr="007B1B11">
        <w:rPr>
          <w:rFonts w:ascii="Times New Roman" w:hAnsi="Times New Roman" w:cs="Times New Roman"/>
          <w:sz w:val="22"/>
          <w:szCs w:val="22"/>
          <w:lang w:val="fr-FR"/>
        </w:rPr>
        <w:t xml:space="preserve"> Campos, 48</w:t>
      </w:r>
    </w:p>
    <w:p w14:paraId="3C64F4C9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7B1B11">
        <w:rPr>
          <w:rFonts w:ascii="Times New Roman" w:hAnsi="Times New Roman" w:cs="Times New Roman"/>
          <w:sz w:val="22"/>
          <w:szCs w:val="22"/>
          <w:lang w:val="fr-FR"/>
        </w:rPr>
        <w:t>28010  MADRID</w:t>
      </w:r>
      <w:proofErr w:type="gramEnd"/>
    </w:p>
    <w:p w14:paraId="080F9837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14:paraId="594F3D9C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14:paraId="4FFB7C63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7B1B11">
        <w:rPr>
          <w:rFonts w:ascii="Times New Roman" w:hAnsi="Times New Roman" w:cs="Times New Roman"/>
          <w:sz w:val="22"/>
          <w:szCs w:val="22"/>
        </w:rPr>
        <w:t xml:space="preserve">Sr.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Embajador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>:</w:t>
      </w:r>
    </w:p>
    <w:p w14:paraId="7DDFBF52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0BBBB96F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3BC5888D" w14:textId="711C82EA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Conociendo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hechos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 través de la ACAT-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Francia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he de </w:t>
      </w:r>
      <w:proofErr w:type="spellStart"/>
      <w:r w:rsidR="000F1EFC">
        <w:rPr>
          <w:rFonts w:ascii="Times New Roman" w:hAnsi="Times New Roman" w:cs="Times New Roman"/>
          <w:sz w:val="22"/>
          <w:szCs w:val="22"/>
        </w:rPr>
        <w:t>mostrarle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mis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vivas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preocupaciones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por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7B1B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Caicedo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7B1B11">
        <w:rPr>
          <w:rFonts w:ascii="Times New Roman" w:hAnsi="Times New Roman" w:cs="Times New Roman"/>
          <w:b/>
          <w:bCs/>
          <w:sz w:val="22"/>
          <w:szCs w:val="22"/>
        </w:rPr>
        <w:t xml:space="preserve"> Valencia</w:t>
      </w:r>
      <w:r w:rsidRPr="007B1B11">
        <w:rPr>
          <w:rFonts w:ascii="Times New Roman" w:hAnsi="Times New Roman" w:cs="Times New Roman"/>
          <w:sz w:val="22"/>
          <w:szCs w:val="22"/>
        </w:rPr>
        <w:t xml:space="preserve">. El 28 de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noviembre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2021, estos dos defensores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desaparecieron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cuando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dirigían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Naya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 una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reunión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47007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3F1A781D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7B1B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Caicedo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7B1B11">
        <w:rPr>
          <w:rFonts w:ascii="Times New Roman" w:hAnsi="Times New Roman" w:cs="Times New Roman"/>
          <w:b/>
          <w:bCs/>
          <w:sz w:val="22"/>
          <w:szCs w:val="22"/>
        </w:rPr>
        <w:t xml:space="preserve"> Valencia</w:t>
      </w:r>
      <w:r w:rsidRPr="007B1B11">
        <w:rPr>
          <w:rFonts w:ascii="Times New Roman" w:hAnsi="Times New Roman" w:cs="Times New Roman"/>
          <w:sz w:val="22"/>
          <w:szCs w:val="22"/>
        </w:rPr>
        <w:t xml:space="preserve"> son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figuras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emblemáticas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lucha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para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preservación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cultura afro-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descendiente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valle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en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región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Valle del Cauca, en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Colombia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era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miembro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oficina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ejecutiva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Consejo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Comunitario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cuenca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mientras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era el coordinador del control y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vigilancia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Organización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étnico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-territorial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Aponury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Los dos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habían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resistido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firmemente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presiones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ejercidas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por los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grupos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armados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buscaban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imponer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cultivos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ilícitos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mineras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ilegales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No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obstante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posición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contra el cultivo de la coca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podría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haber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la causa de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>.</w:t>
      </w:r>
    </w:p>
    <w:p w14:paraId="757EB385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18B9DDFE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7B1B11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tenido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un impacto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profundo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sobre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afro-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descendiente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Se han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levantado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muchas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voces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para exigir de las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autoridades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que se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hagan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esfuerzos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necesarios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encontrarlos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no se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dispone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ninguna pista para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ello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>.</w:t>
      </w:r>
    </w:p>
    <w:p w14:paraId="2D8629AC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0EF98181" w14:textId="3288863D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7B1B11">
        <w:rPr>
          <w:rFonts w:ascii="Times New Roman" w:hAnsi="Times New Roman" w:cs="Times New Roman"/>
          <w:sz w:val="22"/>
          <w:szCs w:val="22"/>
        </w:rPr>
        <w:t xml:space="preserve">En el curso de los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últimos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la columna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móvil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Jaime Martínez, una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disidencia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Fuerzas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Armadas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Revolucionari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7B1B11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Colombia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(FARC) ha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tomado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el control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región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efecto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hay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fuertes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sospechas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considerarla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como responsable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7B1B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Caicedo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7B1B11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7B1B11">
        <w:rPr>
          <w:rFonts w:ascii="Times New Roman" w:hAnsi="Times New Roman" w:cs="Times New Roman"/>
          <w:b/>
          <w:bCs/>
          <w:sz w:val="22"/>
          <w:szCs w:val="22"/>
        </w:rPr>
        <w:t xml:space="preserve"> Valencia</w:t>
      </w:r>
      <w:r w:rsidRPr="007B1B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habitantes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están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obligados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al silencio por temor de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represalias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viven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bajo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amenaza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constante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violencia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armada.</w:t>
      </w:r>
    </w:p>
    <w:p w14:paraId="14E9F96C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12699E" w14:textId="394C3192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7B1B11">
        <w:rPr>
          <w:rFonts w:ascii="Times New Roman" w:hAnsi="Times New Roman" w:cs="Times New Roman"/>
          <w:sz w:val="22"/>
          <w:szCs w:val="22"/>
        </w:rPr>
        <w:t xml:space="preserve">En este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contexto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Sr.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Embajador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pido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quiera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apelar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públicamente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a las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autoridades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colombianas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y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también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todas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reuniones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tendrá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ellas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="000F1EFC">
        <w:rPr>
          <w:rFonts w:ascii="Times New Roman" w:hAnsi="Times New Roman" w:cs="Times New Roman"/>
          <w:sz w:val="22"/>
          <w:szCs w:val="22"/>
        </w:rPr>
        <w:t>hacer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todo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lo que </w:t>
      </w:r>
      <w:proofErr w:type="spellStart"/>
      <w:r w:rsidRPr="007B1B11">
        <w:rPr>
          <w:rFonts w:ascii="Times New Roman" w:hAnsi="Times New Roman" w:cs="Times New Roman"/>
          <w:sz w:val="22"/>
          <w:szCs w:val="22"/>
        </w:rPr>
        <w:t>convenga</w:t>
      </w:r>
      <w:proofErr w:type="spellEnd"/>
      <w:r w:rsidRPr="007B1B11">
        <w:rPr>
          <w:rFonts w:ascii="Times New Roman" w:hAnsi="Times New Roman" w:cs="Times New Roman"/>
          <w:sz w:val="22"/>
          <w:szCs w:val="22"/>
        </w:rPr>
        <w:t xml:space="preserve"> para que:</w:t>
      </w:r>
    </w:p>
    <w:p w14:paraId="306AB3E2" w14:textId="77777777" w:rsidR="007B1B11" w:rsidRPr="007B1B11" w:rsidRDefault="007B1B11" w:rsidP="007B1B11">
      <w:pPr>
        <w:pStyle w:val="Pargrafdellista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/>
          <w:lang w:val="es-ES"/>
        </w:rPr>
      </w:pPr>
      <w:r w:rsidRPr="007B1B11">
        <w:rPr>
          <w:rFonts w:ascii="Times New Roman" w:hAnsi="Times New Roman"/>
          <w:lang w:val="es-ES"/>
        </w:rPr>
        <w:t xml:space="preserve">se faciliten informaciones transparentes a las familias y a las comunidades sobre las acciones emprendidas para conocer la suerte de </w:t>
      </w:r>
      <w:proofErr w:type="spellStart"/>
      <w:r w:rsidRPr="007B1B11">
        <w:rPr>
          <w:rFonts w:ascii="Times New Roman" w:hAnsi="Times New Roman"/>
          <w:b/>
          <w:bCs/>
          <w:lang w:val="es-ES"/>
        </w:rPr>
        <w:t>Abencio</w:t>
      </w:r>
      <w:proofErr w:type="spellEnd"/>
      <w:r w:rsidRPr="007B1B11">
        <w:rPr>
          <w:rFonts w:ascii="Times New Roman" w:hAnsi="Times New Roman"/>
          <w:b/>
          <w:bCs/>
          <w:lang w:val="es-ES"/>
        </w:rPr>
        <w:t xml:space="preserve"> Caicedo</w:t>
      </w:r>
      <w:r w:rsidRPr="007B1B11">
        <w:rPr>
          <w:rFonts w:ascii="Times New Roman" w:hAnsi="Times New Roman"/>
          <w:lang w:val="es-ES"/>
        </w:rPr>
        <w:t xml:space="preserve"> y </w:t>
      </w:r>
      <w:proofErr w:type="spellStart"/>
      <w:r w:rsidRPr="007B1B11">
        <w:rPr>
          <w:rFonts w:ascii="Times New Roman" w:hAnsi="Times New Roman"/>
          <w:b/>
          <w:bCs/>
          <w:lang w:val="es-ES"/>
        </w:rPr>
        <w:t>Edinson</w:t>
      </w:r>
      <w:proofErr w:type="spellEnd"/>
      <w:r w:rsidRPr="007B1B11">
        <w:rPr>
          <w:rFonts w:ascii="Times New Roman" w:hAnsi="Times New Roman"/>
          <w:b/>
          <w:bCs/>
          <w:lang w:val="es-ES"/>
        </w:rPr>
        <w:t xml:space="preserve"> Valencia</w:t>
      </w:r>
      <w:r w:rsidRPr="007B1B11">
        <w:rPr>
          <w:rFonts w:ascii="Times New Roman" w:hAnsi="Times New Roman"/>
          <w:lang w:val="es-ES"/>
        </w:rPr>
        <w:t>;</w:t>
      </w:r>
    </w:p>
    <w:p w14:paraId="0883A4B8" w14:textId="77777777" w:rsidR="007B1B11" w:rsidRPr="007B1B11" w:rsidRDefault="007B1B11" w:rsidP="007B1B11">
      <w:pPr>
        <w:pStyle w:val="Pargrafdellista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/>
          <w:lang w:val="es-ES"/>
        </w:rPr>
      </w:pPr>
      <w:r w:rsidRPr="007B1B11">
        <w:rPr>
          <w:rFonts w:ascii="Times New Roman" w:hAnsi="Times New Roman"/>
          <w:lang w:val="es-ES"/>
        </w:rPr>
        <w:t xml:space="preserve">se lleven a cabo investigaciones imparciales, profundas y suficientes para identificar a los autores y responsables y poderlos sancionar de acuerdo con la ley; </w:t>
      </w:r>
    </w:p>
    <w:p w14:paraId="3D52E27D" w14:textId="77777777" w:rsidR="007B1B11" w:rsidRPr="007B1B11" w:rsidRDefault="007B1B11" w:rsidP="007B1B11">
      <w:pPr>
        <w:pStyle w:val="Pargrafdellista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/>
          <w:lang w:val="es-ES"/>
        </w:rPr>
      </w:pPr>
      <w:r w:rsidRPr="007B1B11">
        <w:rPr>
          <w:rFonts w:ascii="Times New Roman" w:hAnsi="Times New Roman"/>
          <w:lang w:val="es-ES"/>
        </w:rPr>
        <w:t xml:space="preserve">se establezcan medidas de protección eficaces para los defensores de los Derechos Humanos en </w:t>
      </w:r>
      <w:proofErr w:type="spellStart"/>
      <w:r w:rsidRPr="007B1B11">
        <w:rPr>
          <w:rFonts w:ascii="Times New Roman" w:hAnsi="Times New Roman"/>
          <w:lang w:val="es-ES"/>
        </w:rPr>
        <w:t>Yurumanguí</w:t>
      </w:r>
      <w:proofErr w:type="spellEnd"/>
      <w:r w:rsidRPr="007B1B11">
        <w:rPr>
          <w:rFonts w:ascii="Times New Roman" w:hAnsi="Times New Roman"/>
          <w:lang w:val="es-ES"/>
        </w:rPr>
        <w:t xml:space="preserve"> y las otras regiones afectadas por la violencia armada en Colombia.</w:t>
      </w:r>
    </w:p>
    <w:p w14:paraId="2FC79F5E" w14:textId="77777777" w:rsidR="007B1B11" w:rsidRPr="007B1B11" w:rsidRDefault="007B1B11" w:rsidP="007B1B11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18399757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</w:rPr>
      </w:pPr>
      <w:r w:rsidRPr="007B1B11">
        <w:rPr>
          <w:color w:val="000000"/>
          <w:sz w:val="22"/>
          <w:szCs w:val="22"/>
        </w:rPr>
        <w:t xml:space="preserve">Reciba, Sr. Embajador, mis más respetuosos saludos. </w:t>
      </w:r>
    </w:p>
    <w:p w14:paraId="746FB54D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7C8B3CDC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04AAC7BA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26BCCB2A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33CAE49F" w14:textId="392C63AE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  <w:r>
        <w:rPr>
          <w:color w:val="000000"/>
          <w:sz w:val="22"/>
          <w:szCs w:val="22"/>
          <w:lang w:val="ca-ES"/>
        </w:rPr>
        <w:t>Firma</w:t>
      </w:r>
      <w:r w:rsidRPr="007B1B11">
        <w:rPr>
          <w:color w:val="000000"/>
          <w:sz w:val="22"/>
          <w:szCs w:val="22"/>
          <w:lang w:val="ca-ES"/>
        </w:rPr>
        <w:t>:</w:t>
      </w:r>
    </w:p>
    <w:p w14:paraId="09B183DA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7A1BFEBC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1F086983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20C479C5" w14:textId="77777777" w:rsidR="007B1B11" w:rsidRPr="007B1B11" w:rsidRDefault="007B1B11" w:rsidP="007B1B11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  <w:r w:rsidRPr="007B1B11">
        <w:rPr>
          <w:color w:val="000000"/>
          <w:sz w:val="22"/>
          <w:szCs w:val="22"/>
          <w:lang w:val="ca-ES"/>
        </w:rPr>
        <w:t xml:space="preserve">Nombre:                                                      </w:t>
      </w:r>
      <w:proofErr w:type="spellStart"/>
      <w:r w:rsidRPr="007B1B11">
        <w:rPr>
          <w:color w:val="000000"/>
          <w:sz w:val="22"/>
          <w:szCs w:val="22"/>
          <w:lang w:val="ca-ES"/>
        </w:rPr>
        <w:t>Dirección</w:t>
      </w:r>
      <w:proofErr w:type="spellEnd"/>
      <w:r w:rsidRPr="007B1B11">
        <w:rPr>
          <w:color w:val="000000"/>
          <w:sz w:val="22"/>
          <w:szCs w:val="22"/>
          <w:lang w:val="ca-ES"/>
        </w:rPr>
        <w:t>:</w:t>
      </w:r>
    </w:p>
    <w:p w14:paraId="1F0A3670" w14:textId="77777777" w:rsidR="00F350AF" w:rsidRPr="007B1B11" w:rsidRDefault="00F350AF" w:rsidP="007B1B1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65D71B0F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08360D62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1CAC108A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100350DB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A41A96A" w14:textId="77777777" w:rsidR="00F350AF" w:rsidRDefault="00F350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740D28C3" w14:textId="77777777" w:rsidR="00F350AF" w:rsidRDefault="00000000">
      <w:pPr>
        <w:shd w:val="clear" w:color="auto" w:fill="FFFFFF"/>
        <w:ind w:left="0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S" w:eastAsia="es-ES"/>
        </w:rPr>
        <w:t>TRADUCCIÓN DE LAS CARTAS</w:t>
      </w:r>
      <w:r>
        <w:br w:type="page"/>
      </w:r>
    </w:p>
    <w:p w14:paraId="6B91D7B5" w14:textId="77777777" w:rsidR="000F1EFC" w:rsidRPr="000F1EFC" w:rsidRDefault="000F1EFC" w:rsidP="000F1EFC">
      <w:pPr>
        <w:ind w:left="0"/>
        <w:rPr>
          <w:rFonts w:ascii="Times New Roman" w:hAnsi="Times New Roman" w:cs="Times New Roman"/>
          <w:sz w:val="22"/>
          <w:szCs w:val="22"/>
        </w:rPr>
      </w:pPr>
      <w:r w:rsidRPr="000F1E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. . . . . . . . . . . . . . . . . . . . . . . . . . . ,   . . .  de octubre de 2023</w:t>
      </w:r>
    </w:p>
    <w:p w14:paraId="550D38DB" w14:textId="77777777" w:rsidR="000F1EFC" w:rsidRPr="000F1EFC" w:rsidRDefault="000F1EFC" w:rsidP="000F1EFC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74B1E5E" w14:textId="77777777" w:rsidR="000F1EFC" w:rsidRPr="000F1EFC" w:rsidRDefault="000F1EFC" w:rsidP="000F1EFC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7D9032C" w14:textId="77777777" w:rsidR="000F1EFC" w:rsidRPr="000F1EFC" w:rsidRDefault="000F1EFC" w:rsidP="000F1EFC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B0EFA12" w14:textId="77777777" w:rsidR="000F1EFC" w:rsidRDefault="000F1EFC" w:rsidP="000F1EFC">
      <w:pPr>
        <w:ind w:left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  <w:bookmarkStart w:id="1" w:name="_Hlk146491890"/>
      <w:r w:rsidRPr="000F1EFC">
        <w:rPr>
          <w:rFonts w:ascii="Times New Roman" w:hAnsi="Times New Roman" w:cs="Times New Roman"/>
          <w:b/>
          <w:sz w:val="22"/>
          <w:szCs w:val="22"/>
          <w:lang w:val="fr-FR"/>
        </w:rPr>
        <w:t>Madame Michèle Ramis</w:t>
      </w:r>
    </w:p>
    <w:p w14:paraId="59B574E1" w14:textId="77777777" w:rsid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F1EFC">
        <w:rPr>
          <w:rFonts w:ascii="Times New Roman" w:hAnsi="Times New Roman" w:cs="Times New Roman"/>
          <w:sz w:val="22"/>
          <w:szCs w:val="22"/>
          <w:lang w:val="fr-FR"/>
        </w:rPr>
        <w:t>Directora</w:t>
      </w:r>
      <w:proofErr w:type="spellEnd"/>
      <w:r w:rsidRPr="000F1EFC">
        <w:rPr>
          <w:rFonts w:ascii="Times New Roman" w:hAnsi="Times New Roman" w:cs="Times New Roman"/>
          <w:sz w:val="22"/>
          <w:szCs w:val="22"/>
          <w:lang w:val="fr-FR"/>
        </w:rPr>
        <w:t xml:space="preserve"> de las </w:t>
      </w:r>
      <w:proofErr w:type="spellStart"/>
      <w:r w:rsidRPr="000F1EFC">
        <w:rPr>
          <w:rFonts w:ascii="Times New Roman" w:hAnsi="Times New Roman" w:cs="Times New Roman"/>
          <w:sz w:val="22"/>
          <w:szCs w:val="22"/>
          <w:lang w:val="fr-FR"/>
        </w:rPr>
        <w:t>Américas</w:t>
      </w:r>
      <w:proofErr w:type="spellEnd"/>
      <w:r w:rsidRPr="000F1EFC">
        <w:rPr>
          <w:rFonts w:ascii="Times New Roman" w:hAnsi="Times New Roman" w:cs="Times New Roman"/>
          <w:sz w:val="22"/>
          <w:szCs w:val="22"/>
          <w:lang w:val="fr-FR"/>
        </w:rPr>
        <w:t xml:space="preserve"> y los Caribes  </w:t>
      </w:r>
    </w:p>
    <w:p w14:paraId="1B1B3944" w14:textId="77777777" w:rsid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 w:rsidRPr="000F1EFC">
        <w:rPr>
          <w:rFonts w:ascii="Times New Roman" w:hAnsi="Times New Roman" w:cs="Times New Roman"/>
          <w:sz w:val="22"/>
          <w:szCs w:val="22"/>
          <w:lang w:val="fr-FR"/>
        </w:rPr>
        <w:t>Ministère de l‘Europe et des Affaires étrangères</w:t>
      </w:r>
    </w:p>
    <w:p w14:paraId="1BC086F6" w14:textId="77777777" w:rsid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0F1EFC">
        <w:rPr>
          <w:rFonts w:ascii="Times New Roman" w:hAnsi="Times New Roman" w:cs="Times New Roman"/>
          <w:sz w:val="22"/>
          <w:szCs w:val="22"/>
          <w:lang w:val="fr-FR"/>
        </w:rPr>
        <w:t>37,  Quai</w:t>
      </w:r>
      <w:proofErr w:type="gramEnd"/>
      <w:r w:rsidRPr="000F1EFC">
        <w:rPr>
          <w:rFonts w:ascii="Times New Roman" w:hAnsi="Times New Roman" w:cs="Times New Roman"/>
          <w:sz w:val="22"/>
          <w:szCs w:val="22"/>
          <w:lang w:val="fr-FR"/>
        </w:rPr>
        <w:t xml:space="preserve"> d’Orsay</w:t>
      </w:r>
    </w:p>
    <w:p w14:paraId="2F822123" w14:textId="77777777" w:rsid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 w:rsidRPr="000F1EFC">
        <w:rPr>
          <w:rFonts w:ascii="Times New Roman" w:hAnsi="Times New Roman" w:cs="Times New Roman"/>
          <w:sz w:val="22"/>
          <w:szCs w:val="22"/>
          <w:lang w:val="fr-FR"/>
        </w:rPr>
        <w:t>75007   PARIS</w:t>
      </w:r>
    </w:p>
    <w:p w14:paraId="7B5B6EBF" w14:textId="2E3E1974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 w:rsidRPr="000F1EFC">
        <w:rPr>
          <w:rFonts w:ascii="Times New Roman" w:hAnsi="Times New Roman" w:cs="Times New Roman"/>
          <w:sz w:val="22"/>
          <w:szCs w:val="22"/>
          <w:lang w:val="fr-FR"/>
        </w:rPr>
        <w:t>Francia</w:t>
      </w:r>
    </w:p>
    <w:p w14:paraId="7DB48553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14:paraId="116BCFBE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0F1EFC">
        <w:rPr>
          <w:rFonts w:ascii="Times New Roman" w:hAnsi="Times New Roman" w:cs="Times New Roman"/>
          <w:sz w:val="22"/>
          <w:szCs w:val="22"/>
        </w:rPr>
        <w:t>Sra. Directora:</w:t>
      </w:r>
    </w:p>
    <w:p w14:paraId="700D78F9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4FE6D733" w14:textId="16C3F3AC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Conociendo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hechos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 través de la ACAT-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Francia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he de </w:t>
      </w:r>
      <w:r>
        <w:rPr>
          <w:rFonts w:ascii="Times New Roman" w:hAnsi="Times New Roman" w:cs="Times New Roman"/>
          <w:sz w:val="22"/>
          <w:szCs w:val="22"/>
        </w:rPr>
        <w:t>mostrarle</w:t>
      </w:r>
      <w:r w:rsidRPr="000F1EFC">
        <w:rPr>
          <w:rFonts w:ascii="Times New Roman" w:hAnsi="Times New Roman" w:cs="Times New Roman"/>
          <w:sz w:val="22"/>
          <w:szCs w:val="22"/>
        </w:rPr>
        <w:t xml:space="preserve"> mis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vivas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preocupaciones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por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0F1E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Caicedo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0F1EFC">
        <w:rPr>
          <w:rFonts w:ascii="Times New Roman" w:hAnsi="Times New Roman" w:cs="Times New Roman"/>
          <w:b/>
          <w:bCs/>
          <w:sz w:val="22"/>
          <w:szCs w:val="22"/>
        </w:rPr>
        <w:t xml:space="preserve"> Valencia</w:t>
      </w:r>
      <w:r w:rsidRPr="000F1EFC">
        <w:rPr>
          <w:rFonts w:ascii="Times New Roman" w:hAnsi="Times New Roman" w:cs="Times New Roman"/>
          <w:sz w:val="22"/>
          <w:szCs w:val="22"/>
        </w:rPr>
        <w:t xml:space="preserve">. El 28 de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noviembre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2021, estos dos defensores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desaparecieron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cuando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dirigían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Naya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 una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reunión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DAAB59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10EC5DC9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0F1E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Caicedo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0F1EFC">
        <w:rPr>
          <w:rFonts w:ascii="Times New Roman" w:hAnsi="Times New Roman" w:cs="Times New Roman"/>
          <w:b/>
          <w:bCs/>
          <w:sz w:val="22"/>
          <w:szCs w:val="22"/>
        </w:rPr>
        <w:t xml:space="preserve"> Valencia</w:t>
      </w:r>
      <w:r w:rsidRPr="000F1EFC">
        <w:rPr>
          <w:rFonts w:ascii="Times New Roman" w:hAnsi="Times New Roman" w:cs="Times New Roman"/>
          <w:sz w:val="22"/>
          <w:szCs w:val="22"/>
        </w:rPr>
        <w:t xml:space="preserve"> son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figuras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emblemáticas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lucha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para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protección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medio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ambiente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preservación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cultura afro-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descendiente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valle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en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región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Valle del Cauca, en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Colombia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era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miembro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oficina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ejecutiva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Consejo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Comunitario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cuenca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mientras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era el coordinador del control y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vigilancia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Organización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étnico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-territorial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Aponury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río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Los dos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habían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resistido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firmemente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presiones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ejercidas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por los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grupos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armados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buscaban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imponer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cultivos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ilícitos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mineras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ilegales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No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obstante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posición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contra el cultivo de la coca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podría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haber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la causa de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>.</w:t>
      </w:r>
    </w:p>
    <w:p w14:paraId="56D6A370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0348DB1B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0F1EFC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ausencia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tenido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un impacto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profundo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sobre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afro-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descendiente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Yurumanguí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Se han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levantado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muchas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voces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para exigir de las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autoridades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que se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hagan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esfuerzos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necesarios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encontrarlos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no se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dispone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ninguna pista para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ello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>.</w:t>
      </w:r>
    </w:p>
    <w:p w14:paraId="1D0A3F00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2D1FB294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0F1EFC">
        <w:rPr>
          <w:rFonts w:ascii="Times New Roman" w:hAnsi="Times New Roman" w:cs="Times New Roman"/>
          <w:sz w:val="22"/>
          <w:szCs w:val="22"/>
        </w:rPr>
        <w:t xml:space="preserve">En el curso de los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últimos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la columna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móvil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Jaime Martínez, una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disidencia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Fuerzas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Armadas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Revolucionaries de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Colombia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(FARC) ha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tomado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el control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región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. En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efecto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hay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fuertes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sospechas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considerarla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como responsable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Abencio</w:t>
      </w:r>
      <w:proofErr w:type="spellEnd"/>
      <w:r w:rsidRPr="000F1E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Caicedo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F1EFC">
        <w:rPr>
          <w:rFonts w:ascii="Times New Roman" w:hAnsi="Times New Roman" w:cs="Times New Roman"/>
          <w:b/>
          <w:bCs/>
          <w:sz w:val="22"/>
          <w:szCs w:val="22"/>
        </w:rPr>
        <w:t>Edinson</w:t>
      </w:r>
      <w:proofErr w:type="spellEnd"/>
      <w:r w:rsidRPr="000F1EFC">
        <w:rPr>
          <w:rFonts w:ascii="Times New Roman" w:hAnsi="Times New Roman" w:cs="Times New Roman"/>
          <w:b/>
          <w:bCs/>
          <w:sz w:val="22"/>
          <w:szCs w:val="22"/>
        </w:rPr>
        <w:t xml:space="preserve"> Valencia</w:t>
      </w:r>
      <w:r w:rsidRPr="000F1EF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habitantes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están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obligados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al silencio por temor de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represalias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viven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bajo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amenaza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constante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violencia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armada.</w:t>
      </w:r>
    </w:p>
    <w:p w14:paraId="34129E80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5759F5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  <w:r w:rsidRPr="000F1EFC">
        <w:rPr>
          <w:rFonts w:ascii="Times New Roman" w:hAnsi="Times New Roman" w:cs="Times New Roman"/>
          <w:sz w:val="22"/>
          <w:szCs w:val="22"/>
        </w:rPr>
        <w:t xml:space="preserve">En este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contexto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Sra. Directora,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pido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quiera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apelar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públicamente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a las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autoridades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colombianas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y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también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todas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reuniones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tendrá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ellas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hacer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todo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lo que </w:t>
      </w:r>
      <w:proofErr w:type="spellStart"/>
      <w:r w:rsidRPr="000F1EFC">
        <w:rPr>
          <w:rFonts w:ascii="Times New Roman" w:hAnsi="Times New Roman" w:cs="Times New Roman"/>
          <w:sz w:val="22"/>
          <w:szCs w:val="22"/>
        </w:rPr>
        <w:t>convenga</w:t>
      </w:r>
      <w:proofErr w:type="spellEnd"/>
      <w:r w:rsidRPr="000F1EFC">
        <w:rPr>
          <w:rFonts w:ascii="Times New Roman" w:hAnsi="Times New Roman" w:cs="Times New Roman"/>
          <w:sz w:val="22"/>
          <w:szCs w:val="22"/>
        </w:rPr>
        <w:t xml:space="preserve"> para que:</w:t>
      </w:r>
    </w:p>
    <w:p w14:paraId="3722F474" w14:textId="77777777" w:rsidR="000F1EFC" w:rsidRPr="000F1EFC" w:rsidRDefault="000F1EFC" w:rsidP="000F1EFC">
      <w:pPr>
        <w:pStyle w:val="Pargrafdellista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/>
          <w:lang w:val="es-ES"/>
        </w:rPr>
      </w:pPr>
      <w:r w:rsidRPr="000F1EFC">
        <w:rPr>
          <w:rFonts w:ascii="Times New Roman" w:hAnsi="Times New Roman"/>
          <w:lang w:val="es-ES"/>
        </w:rPr>
        <w:t xml:space="preserve">se faciliten informaciones transparentes a las familias y a las comunidades sobre las acciones emprendidas para conocer la suerte de </w:t>
      </w:r>
      <w:proofErr w:type="spellStart"/>
      <w:r w:rsidRPr="000F1EFC">
        <w:rPr>
          <w:rFonts w:ascii="Times New Roman" w:hAnsi="Times New Roman"/>
          <w:b/>
          <w:bCs/>
          <w:lang w:val="es-ES"/>
        </w:rPr>
        <w:t>Abencio</w:t>
      </w:r>
      <w:proofErr w:type="spellEnd"/>
      <w:r w:rsidRPr="000F1EFC">
        <w:rPr>
          <w:rFonts w:ascii="Times New Roman" w:hAnsi="Times New Roman"/>
          <w:b/>
          <w:bCs/>
          <w:lang w:val="es-ES"/>
        </w:rPr>
        <w:t xml:space="preserve"> Caicedo</w:t>
      </w:r>
      <w:r w:rsidRPr="000F1EFC">
        <w:rPr>
          <w:rFonts w:ascii="Times New Roman" w:hAnsi="Times New Roman"/>
          <w:lang w:val="es-ES"/>
        </w:rPr>
        <w:t xml:space="preserve"> y </w:t>
      </w:r>
      <w:proofErr w:type="spellStart"/>
      <w:r w:rsidRPr="000F1EFC">
        <w:rPr>
          <w:rFonts w:ascii="Times New Roman" w:hAnsi="Times New Roman"/>
          <w:b/>
          <w:bCs/>
          <w:lang w:val="es-ES"/>
        </w:rPr>
        <w:t>Edinson</w:t>
      </w:r>
      <w:proofErr w:type="spellEnd"/>
      <w:r w:rsidRPr="000F1EFC">
        <w:rPr>
          <w:rFonts w:ascii="Times New Roman" w:hAnsi="Times New Roman"/>
          <w:b/>
          <w:bCs/>
          <w:lang w:val="es-ES"/>
        </w:rPr>
        <w:t xml:space="preserve"> Valencia</w:t>
      </w:r>
      <w:r w:rsidRPr="000F1EFC">
        <w:rPr>
          <w:rFonts w:ascii="Times New Roman" w:hAnsi="Times New Roman"/>
          <w:lang w:val="es-ES"/>
        </w:rPr>
        <w:t>;</w:t>
      </w:r>
    </w:p>
    <w:p w14:paraId="5308E7EC" w14:textId="77777777" w:rsidR="000F1EFC" w:rsidRPr="000F1EFC" w:rsidRDefault="000F1EFC" w:rsidP="000F1EFC">
      <w:pPr>
        <w:pStyle w:val="Pargrafdellista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/>
          <w:lang w:val="es-ES"/>
        </w:rPr>
      </w:pPr>
      <w:r w:rsidRPr="000F1EFC">
        <w:rPr>
          <w:rFonts w:ascii="Times New Roman" w:hAnsi="Times New Roman"/>
          <w:lang w:val="es-ES"/>
        </w:rPr>
        <w:t xml:space="preserve">se lleven a cabo investigaciones imparciales, profundas y suficientes para identificar los autores y responsables y poderlos sancionar de acuerdo con la ley; </w:t>
      </w:r>
    </w:p>
    <w:p w14:paraId="17B62426" w14:textId="77777777" w:rsidR="000F1EFC" w:rsidRPr="000F1EFC" w:rsidRDefault="000F1EFC" w:rsidP="000F1EFC">
      <w:pPr>
        <w:pStyle w:val="Pargrafdellista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/>
          <w:lang w:val="es-ES"/>
        </w:rPr>
      </w:pPr>
      <w:r w:rsidRPr="000F1EFC">
        <w:rPr>
          <w:rFonts w:ascii="Times New Roman" w:hAnsi="Times New Roman"/>
          <w:lang w:val="es-ES"/>
        </w:rPr>
        <w:t xml:space="preserve">se establezcan medidas de protección eficaces para los defensores de los Derechos Humanos en </w:t>
      </w:r>
      <w:proofErr w:type="spellStart"/>
      <w:r w:rsidRPr="000F1EFC">
        <w:rPr>
          <w:rFonts w:ascii="Times New Roman" w:hAnsi="Times New Roman"/>
          <w:lang w:val="es-ES"/>
        </w:rPr>
        <w:t>Yurumanguí</w:t>
      </w:r>
      <w:proofErr w:type="spellEnd"/>
      <w:r w:rsidRPr="000F1EFC">
        <w:rPr>
          <w:rFonts w:ascii="Times New Roman" w:hAnsi="Times New Roman"/>
          <w:lang w:val="es-ES"/>
        </w:rPr>
        <w:t xml:space="preserve"> y las otras regiones afectadas por la violencia armada en Colombia.</w:t>
      </w:r>
    </w:p>
    <w:p w14:paraId="4195905C" w14:textId="77777777" w:rsidR="000F1EFC" w:rsidRPr="000F1EFC" w:rsidRDefault="000F1EFC" w:rsidP="000F1EFC">
      <w:pPr>
        <w:ind w:left="0"/>
        <w:contextualSpacing/>
        <w:rPr>
          <w:rFonts w:ascii="Times New Roman" w:hAnsi="Times New Roman" w:cs="Times New Roman"/>
          <w:sz w:val="22"/>
          <w:szCs w:val="22"/>
        </w:rPr>
      </w:pPr>
    </w:p>
    <w:p w14:paraId="21CFE8FF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</w:rPr>
      </w:pPr>
      <w:r w:rsidRPr="000F1EFC">
        <w:rPr>
          <w:color w:val="000000"/>
          <w:sz w:val="22"/>
          <w:szCs w:val="22"/>
        </w:rPr>
        <w:t xml:space="preserve">Reciba, Sra. </w:t>
      </w:r>
      <w:proofErr w:type="gramStart"/>
      <w:r w:rsidRPr="000F1EFC">
        <w:rPr>
          <w:color w:val="000000"/>
          <w:sz w:val="22"/>
          <w:szCs w:val="22"/>
        </w:rPr>
        <w:t>Directora</w:t>
      </w:r>
      <w:proofErr w:type="gramEnd"/>
      <w:r w:rsidRPr="000F1EFC">
        <w:rPr>
          <w:color w:val="000000"/>
          <w:sz w:val="22"/>
          <w:szCs w:val="22"/>
        </w:rPr>
        <w:t xml:space="preserve">, mis más respetuosos saludos. </w:t>
      </w:r>
    </w:p>
    <w:bookmarkEnd w:id="1"/>
    <w:p w14:paraId="402A54BB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33015876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55AB6821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2BC69BD9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7D558FD9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  <w:r w:rsidRPr="000F1EFC">
        <w:rPr>
          <w:color w:val="000000"/>
          <w:sz w:val="22"/>
          <w:szCs w:val="22"/>
          <w:lang w:val="ca-ES"/>
        </w:rPr>
        <w:t>Firma:</w:t>
      </w:r>
    </w:p>
    <w:p w14:paraId="567C64A0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7D2D446F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4CA74F42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</w:p>
    <w:p w14:paraId="49987769" w14:textId="77777777" w:rsidR="000F1EFC" w:rsidRPr="000F1EFC" w:rsidRDefault="000F1EFC" w:rsidP="000F1EFC">
      <w:pPr>
        <w:pStyle w:val="NormalWeb"/>
        <w:shd w:val="clear" w:color="auto" w:fill="FFFFFF"/>
        <w:spacing w:beforeAutospacing="0" w:afterAutospacing="0"/>
        <w:contextualSpacing/>
        <w:jc w:val="both"/>
        <w:rPr>
          <w:color w:val="000000"/>
          <w:sz w:val="22"/>
          <w:szCs w:val="22"/>
          <w:lang w:val="ca-ES"/>
        </w:rPr>
      </w:pPr>
      <w:r w:rsidRPr="000F1EFC">
        <w:rPr>
          <w:color w:val="000000"/>
          <w:sz w:val="22"/>
          <w:szCs w:val="22"/>
          <w:lang w:val="ca-ES"/>
        </w:rPr>
        <w:t xml:space="preserve">Nombre:                                                      </w:t>
      </w:r>
      <w:proofErr w:type="spellStart"/>
      <w:r w:rsidRPr="000F1EFC">
        <w:rPr>
          <w:color w:val="000000"/>
          <w:sz w:val="22"/>
          <w:szCs w:val="22"/>
          <w:lang w:val="ca-ES"/>
        </w:rPr>
        <w:t>Dirección</w:t>
      </w:r>
      <w:proofErr w:type="spellEnd"/>
      <w:r w:rsidRPr="000F1EFC">
        <w:rPr>
          <w:color w:val="000000"/>
          <w:sz w:val="22"/>
          <w:szCs w:val="22"/>
          <w:lang w:val="ca-ES"/>
        </w:rPr>
        <w:t>:</w:t>
      </w:r>
    </w:p>
    <w:p w14:paraId="37E1B834" w14:textId="77777777" w:rsidR="00F350AF" w:rsidRPr="000F1EFC" w:rsidRDefault="00F350AF" w:rsidP="000F1EFC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sectPr w:rsidR="00F350AF" w:rsidRPr="000F1EFC">
      <w:pgSz w:w="11906" w:h="16838"/>
      <w:pgMar w:top="1418" w:right="1418" w:bottom="964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5CC"/>
    <w:multiLevelType w:val="hybridMultilevel"/>
    <w:tmpl w:val="CD863E26"/>
    <w:lvl w:ilvl="0" w:tplc="F63E7234">
      <w:numFmt w:val="bullet"/>
      <w:lvlText w:val="•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74654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AF"/>
    <w:rsid w:val="000F1EFC"/>
    <w:rsid w:val="007B1B11"/>
    <w:rsid w:val="00F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057"/>
  <w15:docId w15:val="{E754FDEE-0964-4196-AEDD-3710D94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es-ES"/>
    </w:rPr>
  </w:style>
  <w:style w:type="paragraph" w:styleId="Ttol3">
    <w:name w:val="heading 3"/>
    <w:basedOn w:val="Normal"/>
    <w:link w:val="Ttol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995A7A"/>
    <w:rPr>
      <w:b/>
      <w:bCs/>
    </w:rPr>
  </w:style>
  <w:style w:type="character" w:customStyle="1" w:styleId="Destacado">
    <w:name w:val="Destacado"/>
    <w:basedOn w:val="Lletraperdefectedelpargraf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Lletraperdefectedelpargraf"/>
    <w:uiPriority w:val="99"/>
    <w:semiHidden/>
    <w:unhideWhenUsed/>
    <w:rsid w:val="00995A7A"/>
    <w:rPr>
      <w:color w:val="0000FF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995A7A"/>
    <w:rPr>
      <w:rFonts w:ascii="Tahoma" w:hAnsi="Tahoma" w:cs="Tahoma"/>
      <w:sz w:val="16"/>
      <w:szCs w:val="16"/>
      <w:lang w:val="ca-ES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1B11"/>
    <w:pPr>
      <w:autoSpaceDN w:val="0"/>
      <w:spacing w:after="160"/>
      <w:ind w:left="720"/>
      <w:jc w:val="left"/>
    </w:pPr>
    <w:rPr>
      <w:rFonts w:ascii="Calibri" w:eastAsia="Calibri" w:hAnsi="Calibri"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obalwitness.org/fr/press-releases-fr/almost-2000-land-and-environmental-defenders-killed-between-2012-and-2022-protecting-planet-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</cp:lastModifiedBy>
  <cp:revision>2</cp:revision>
  <cp:lastPrinted>2019-07-19T21:24:00Z</cp:lastPrinted>
  <dcterms:created xsi:type="dcterms:W3CDTF">2023-09-28T10:31:00Z</dcterms:created>
  <dcterms:modified xsi:type="dcterms:W3CDTF">2023-09-28T10:31:00Z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