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mirrorIndents/>
        <w:jc w:val="both"/>
        <w:outlineLvl w:val="0"/>
        <w:rPr>
          <w:rFonts w:ascii="Times New Roman" w:hAnsi="Times New Roman" w:eastAsia="Times New Roman" w:cs="Times New Roman"/>
          <w:bCs/>
          <w:kern w:val="2"/>
          <w:lang w:eastAsia="es-ES"/>
        </w:rPr>
      </w:pPr>
      <w:r>
        <w:rPr>
          <w:rFonts w:eastAsia="Times New Roman" w:cs="Times New Roman" w:ascii="Times New Roman" w:hAnsi="Times New Roman"/>
          <w:bCs/>
          <w:kern w:val="2"/>
          <w:lang w:eastAsia="es-ES"/>
        </w:rPr>
        <w:t>LLAMADA  URGENTE  -  27  de  enero  de  2022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mirrorIndents/>
        <w:jc w:val="both"/>
        <w:outlineLvl w:val="0"/>
        <w:rPr>
          <w:rFonts w:ascii="Times New Roman" w:hAnsi="Times New Roman" w:eastAsia="Times New Roman" w:cs="Times New Roman"/>
          <w:bCs/>
          <w:kern w:val="2"/>
          <w:lang w:eastAsia="es-ES"/>
        </w:rPr>
      </w:pPr>
      <w:r>
        <w:rPr>
          <w:rFonts w:eastAsia="Times New Roman" w:cs="Times New Roman" w:ascii="Times New Roman" w:hAnsi="Times New Roman"/>
          <w:bCs/>
          <w:kern w:val="2"/>
          <w:lang w:eastAsia="es-E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mirrorIndents/>
        <w:jc w:val="both"/>
        <w:outlineLvl w:val="0"/>
        <w:rPr>
          <w:rFonts w:ascii="Times New Roman" w:hAnsi="Times New Roman" w:eastAsia="Times New Roman" w:cs="Times New Roman"/>
          <w:b/>
          <w:b/>
          <w:bCs/>
          <w:kern w:val="2"/>
          <w:lang w:eastAsia="es-ES"/>
        </w:rPr>
      </w:pPr>
      <w:r>
        <w:rPr>
          <w:rFonts w:eastAsia="Times New Roman" w:cs="Times New Roman" w:ascii="Times New Roman" w:hAnsi="Times New Roman"/>
          <w:b/>
          <w:bCs/>
          <w:kern w:val="2"/>
          <w:lang w:eastAsia="es-ES"/>
        </w:rPr>
        <w:t>MARRUECOS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mirrorIndents/>
        <w:jc w:val="both"/>
        <w:outlineLvl w:val="0"/>
        <w:rPr>
          <w:rFonts w:ascii="Times New Roman" w:hAnsi="Times New Roman" w:eastAsia="Times New Roman" w:cs="Times New Roman"/>
          <w:b/>
          <w:b/>
          <w:bCs/>
          <w:kern w:val="2"/>
          <w:lang w:eastAsia="es-ES"/>
        </w:rPr>
      </w:pPr>
      <w:r>
        <w:rPr>
          <w:rFonts w:eastAsia="Times New Roman" w:cs="Times New Roman" w:ascii="Times New Roman" w:hAnsi="Times New Roman"/>
          <w:b/>
          <w:bCs/>
          <w:kern w:val="2"/>
          <w:lang w:eastAsia="es-E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mirrorIndents/>
        <w:jc w:val="both"/>
        <w:outlineLvl w:val="0"/>
        <w:rPr>
          <w:rFonts w:ascii="Times New Roman" w:hAnsi="Times New Roman" w:eastAsia="Times New Roman" w:cs="Times New Roman"/>
          <w:b/>
          <w:b/>
          <w:bCs/>
          <w:kern w:val="2"/>
          <w:lang w:eastAsia="es-ES"/>
        </w:rPr>
      </w:pPr>
      <w:r>
        <w:rPr>
          <w:rFonts w:eastAsia="Times New Roman" w:cs="Times New Roman" w:ascii="Times New Roman" w:hAnsi="Times New Roman"/>
          <w:b/>
          <w:bCs/>
          <w:kern w:val="2"/>
          <w:lang w:eastAsia="es-ES"/>
        </w:rPr>
        <w:t>La defensora de los derechos humanos Sultana Khaya agredida de nuevo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  <w:t xml:space="preserve">La defensora de los derechos humanos </w:t>
      </w:r>
      <w:r>
        <w:rPr>
          <w:rFonts w:eastAsia="Times New Roman" w:cs="Times New Roman" w:ascii="Times New Roman" w:hAnsi="Times New Roman"/>
          <w:b/>
          <w:lang w:eastAsia="es-ES"/>
        </w:rPr>
        <w:t>Sultana Khaya</w:t>
      </w:r>
      <w:r>
        <w:rPr>
          <w:rFonts w:eastAsia="Times New Roman" w:cs="Times New Roman" w:ascii="Times New Roman" w:hAnsi="Times New Roman"/>
          <w:lang w:eastAsia="es-ES"/>
        </w:rPr>
        <w:t xml:space="preserve"> y su hermana </w:t>
      </w:r>
      <w:r>
        <w:rPr>
          <w:rFonts w:eastAsia="Times New Roman" w:cs="Times New Roman" w:ascii="Times New Roman" w:hAnsi="Times New Roman"/>
          <w:b/>
          <w:lang w:eastAsia="es-ES"/>
        </w:rPr>
        <w:t>Luara</w:t>
      </w:r>
      <w:r>
        <w:rPr>
          <w:rFonts w:eastAsia="Times New Roman" w:cs="Times New Roman" w:ascii="Times New Roman" w:hAnsi="Times New Roman"/>
          <w:lang w:eastAsia="es-ES"/>
        </w:rPr>
        <w:t xml:space="preserve"> han sido de nuevo víctimas de violencias y agresiones sexuales en un contexto de multiplicación de ataques contra defensores saharauis. Presidenta de la Liga para la defensa de los Derechos Humanos y contra el Pillaje de los Recursos Naturales, Sultana Khaya es un objetivo </w:t>
      </w:r>
      <w:hyperlink r:id="rId2" w:tgtFrame="_blank">
        <w:r>
          <w:rPr>
            <w:rFonts w:eastAsia="Times New Roman" w:cs="Times New Roman" w:ascii="Times New Roman" w:hAnsi="Times New Roman"/>
            <w:lang w:eastAsia="es-ES"/>
          </w:rPr>
          <w:t>recurrente de ataques por parte del régimen marroquí</w:t>
        </w:r>
      </w:hyperlink>
      <w:r>
        <w:rPr>
          <w:rFonts w:eastAsia="Times New Roman" w:cs="Times New Roman" w:ascii="Times New Roman" w:hAnsi="Times New Roman"/>
          <w:lang w:eastAsia="es-ES"/>
        </w:rPr>
        <w:t>. Milita por la autodeterminación del pueblo saharaui y sus derechos fundamentales y también es miembro de la Instancia Saharaui contra la Ocupación Marroquí (ISACOM). Desde el 19 de noviembre de 2020, Sultana y Luara están abusivamente asignadas a residencia por su compromiso en la defensa de los derechos de los saharauis. Esta medida les fue anunciada oralmente por el jefe de policía, en ausencia de decisión judicial y de base legal. Las fuerzas de seguridad vigilan ante su casa y no las dejan salir.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  <w:t>El 5 de diciembre de 2021, unos agentes entraron en su domicilio, y forzaron Sultana a inhalar una substancia que comportó una cierta parálisis del sus miembros, y le inyectaron un líquido desconocido. Después, durante dos horas, las dos fueron violadas y apalizadas. Los agentes también saquearon la casa e inutilizaron el depósito del agua. No han sido examinadas por un médico y su estado psicológico y físico es inquietante, pues la inyección del líquido desconocido le ha comportado a Sultana pérdida de algunos dientes, y picor en algunas partes de su cuerpo.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  <w:t>Desde hace meses, Sultana Khaya y sus parientes son objete de acoso y de agresiones sexuales, utilizados como métodos de terror de cara a disuadirlas de su trabajo de defensa de los derechos humanos. Ya el 15 de noviembre de 2021, Sultana Khaya y Luara, y también su madre de más de 80 años, fueron agredidas sexualmente en su casa. Otras agresiones similares tuvieron lugar el 8 de noviembre, el 22 de agosto y los 10 y 12 de mayo de 2021. A causa de su arbitraria asignación a residencia, las hermanas Khaya están en una situación particularmente alarmante y en riesgo de sufrir actos de tortura y violencias, sobretodo sexuales.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mirrorIndents/>
        <w:jc w:val="both"/>
        <w:outlineLvl w:val="1"/>
        <w:rPr>
          <w:rFonts w:ascii="Times New Roman" w:hAnsi="Times New Roman" w:eastAsia="Times New Roman" w:cs="Times New Roman"/>
          <w:b/>
          <w:b/>
          <w:bCs/>
          <w:lang w:eastAsia="es-ES"/>
        </w:rPr>
      </w:pPr>
      <w:r>
        <w:rPr>
          <w:rFonts w:eastAsia="Times New Roman" w:cs="Times New Roman" w:ascii="Times New Roman" w:hAnsi="Times New Roman"/>
          <w:b/>
          <w:bCs/>
          <w:lang w:eastAsia="es-E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mirrorIndents/>
        <w:jc w:val="both"/>
        <w:outlineLvl w:val="1"/>
        <w:rPr>
          <w:rFonts w:ascii="Times New Roman" w:hAnsi="Times New Roman" w:eastAsia="Times New Roman" w:cs="Times New Roman"/>
          <w:b/>
          <w:b/>
          <w:bCs/>
          <w:lang w:eastAsia="es-ES"/>
        </w:rPr>
      </w:pPr>
      <w:r>
        <w:rPr>
          <w:rFonts w:eastAsia="Times New Roman" w:cs="Times New Roman" w:ascii="Times New Roman" w:hAnsi="Times New Roman"/>
          <w:b/>
          <w:bCs/>
          <w:lang w:eastAsia="es-ES"/>
        </w:rPr>
        <w:t>El contexto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  <w:t xml:space="preserve">A partir del final del alto el fuego el 13 de noviembre de 2020 entre el Frente Polisario y el ejército marroquí, después de los incidentes cerca de la frontera mauritana en Guerguerat, se ha observado un </w:t>
      </w:r>
      <w:hyperlink r:id="rId3" w:tgtFrame="_blank">
        <w:r>
          <w:rPr>
            <w:rFonts w:eastAsia="Times New Roman" w:cs="Times New Roman" w:ascii="Times New Roman" w:hAnsi="Times New Roman"/>
            <w:lang w:eastAsia="es-ES"/>
          </w:rPr>
          <w:t>aumento significativo de los ataques e intimidaciones contra miembros de la sociedad civil saharaui</w:t>
        </w:r>
      </w:hyperlink>
      <w:r>
        <w:rPr>
          <w:rFonts w:eastAsia="Times New Roman" w:cs="Times New Roman" w:ascii="Times New Roman" w:hAnsi="Times New Roman"/>
          <w:lang w:eastAsia="es-ES"/>
        </w:rPr>
        <w:t xml:space="preserve">, sean periodistas, defensores de los derechos humanos o militantes políticos. Entre otros ejemplos, el 11 de diciembre de 2021, el defensor Lwali Lahmad fue detenido y apalizado mientras lo trasladaban y en la comisaría, hasta que perdió el conocimiento. El 5 de enero de 2022, el defensor Babouzaid Mohamed Saeed fue detenido cuando iba con su hijo de 3 años, quedando retenido tres horas en comisaría. El 10 de mayo de 2021, ya había sido secuestrado y torturado  después de encontrarse con otros militantes de los derechos humanos en el domicilio de Sultana. 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eastAsia="Times New Roman" w:cs="Times New Roman"/>
          <w:lang w:eastAsia="es-ES"/>
        </w:rPr>
      </w:pPr>
      <w:r>
        <w:rPr>
          <w:rFonts w:cs="Times New Roman" w:ascii="Times New Roman" w:hAnsi="Times New Roman"/>
        </w:rPr>
        <w:t xml:space="preserve">En una comunicación </w:t>
      </w:r>
      <w:r>
        <w:rPr>
          <w:rFonts w:eastAsia="Times New Roman" w:cs="Times New Roman" w:ascii="Times New Roman" w:hAnsi="Times New Roman"/>
          <w:lang w:eastAsia="es-ES"/>
        </w:rPr>
        <w:t xml:space="preserve">dirigida al gobierno marroquí en marzo de 2021, expertos de la ONU expresaban ya serias preocupaciones por muchos abusos cometidos contra ocho eminentes defensores saharauis de los derechos humanos y describían un </w:t>
      </w:r>
      <w:r>
        <w:rPr>
          <w:rFonts w:eastAsia="Times New Roman" w:cs="Times New Roman" w:ascii="Times New Roman" w:hAnsi="Times New Roman"/>
          <w:i/>
          <w:iCs/>
          <w:lang w:eastAsia="es-ES"/>
        </w:rPr>
        <w:t>«ambiente hostil»</w:t>
      </w:r>
      <w:r>
        <w:rPr>
          <w:rFonts w:eastAsia="Times New Roman" w:cs="Times New Roman" w:ascii="Times New Roman" w:hAnsi="Times New Roman"/>
          <w:lang w:eastAsia="es-ES"/>
        </w:rPr>
        <w:t xml:space="preserve"> a su trabajo. En una segunda comunicación, se interpelaban las autoridades marroquíes sobre el tratamiento dado a 13 militantes diciendo que estaban </w:t>
      </w:r>
      <w:r>
        <w:rPr>
          <w:rFonts w:eastAsia="Times New Roman" w:cs="Times New Roman" w:ascii="Times New Roman" w:hAnsi="Times New Roman"/>
          <w:i/>
          <w:iCs/>
          <w:lang w:eastAsia="es-ES"/>
        </w:rPr>
        <w:t xml:space="preserve">«profundamente perturbados por los informes de agresiones sexuales y el carácter sexual de las amenazas e insultos proferidos» </w:t>
      </w:r>
      <w:r>
        <w:rPr>
          <w:rFonts w:eastAsia="Times New Roman" w:cs="Times New Roman" w:ascii="Times New Roman" w:hAnsi="Times New Roman"/>
          <w:lang w:eastAsia="es-ES"/>
        </w:rPr>
        <w:t xml:space="preserve">a defensoras como Sultana y Luara Khaya. El 1 de julio del 2021, Mary Lawlor, informadora especial, estaba particularmente preocupada por </w:t>
      </w:r>
      <w:r>
        <w:rPr>
          <w:rFonts w:eastAsia="Times New Roman" w:cs="Times New Roman" w:ascii="Times New Roman" w:hAnsi="Times New Roman"/>
          <w:i/>
          <w:iCs/>
          <w:lang w:eastAsia="es-ES"/>
        </w:rPr>
        <w:t>«el aparente recurso a la violencia y a la amenaza de violencia para dificultar a las mujeres defensoras de los derechos humanos las actividades en favor de estos derechos»,</w:t>
      </w:r>
      <w:r>
        <w:rPr>
          <w:rFonts w:eastAsia="Times New Roman" w:cs="Times New Roman" w:ascii="Times New Roman" w:hAnsi="Times New Roman"/>
          <w:i/>
          <w:lang w:eastAsia="es-ES"/>
        </w:rPr>
        <w:t xml:space="preserve"> </w:t>
      </w:r>
      <w:r>
        <w:rPr>
          <w:rFonts w:eastAsia="Times New Roman" w:cs="Times New Roman" w:ascii="Times New Roman" w:hAnsi="Times New Roman"/>
          <w:lang w:eastAsia="es-ES"/>
        </w:rPr>
        <w:t>evocando el caso particularmente inquietante de Sultana Khaya.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lang w:eastAsia="es-ES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Adjuntamos dos propuestas de carta (sellos de 1,65 y 0,75 euros).</w:t>
      </w:r>
    </w:p>
    <w:p>
      <w:pPr>
        <w:sectPr>
          <w:type w:val="nextPage"/>
          <w:pgSz w:w="11906" w:h="16838"/>
          <w:pgMar w:left="1701" w:right="1418" w:header="0" w:top="1418" w:footer="0" w:bottom="96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Fax de la embajada de Marruecos en Madrid: 915 617 887.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eastAsia="Times New Roman" w:cs="Times New Roman"/>
          <w:bCs/>
          <w:kern w:val="2"/>
          <w:sz w:val="48"/>
          <w:szCs w:val="48"/>
          <w:lang w:val="es-ES" w:eastAsia="es-ES"/>
        </w:rPr>
      </w:pPr>
      <w:r>
        <w:rPr>
          <w:rFonts w:eastAsia="Times New Roman" w:cs="Times New Roman" w:ascii="Times New Roman" w:hAnsi="Times New Roman"/>
          <w:bCs/>
          <w:kern w:val="2"/>
          <w:sz w:val="48"/>
          <w:szCs w:val="48"/>
          <w:lang w:val="es-ES" w:eastAsia="es-ES"/>
        </w:rPr>
      </w:r>
    </w:p>
    <w:p>
      <w:pPr>
        <w:pStyle w:val="Normal"/>
        <w:shd w:val="clear" w:color="auto" w:fill="FFFFFF"/>
        <w:ind w:left="0" w:hanging="0"/>
        <w:jc w:val="center"/>
        <w:rPr>
          <w:rFonts w:ascii="Times New Roman" w:hAnsi="Times New Roman" w:eastAsia="Times New Roman" w:cs="Times New Roman"/>
          <w:sz w:val="48"/>
          <w:szCs w:val="48"/>
          <w:lang w:val="es-ES" w:eastAsia="es-ES"/>
        </w:rPr>
      </w:pPr>
      <w:r>
        <w:rPr>
          <w:rFonts w:eastAsia="Times New Roman" w:cs="Times New Roman" w:ascii="Times New Roman" w:hAnsi="Times New Roman"/>
          <w:sz w:val="48"/>
          <w:szCs w:val="48"/>
          <w:lang w:val="es-ES" w:eastAsia="es-ES"/>
        </w:rPr>
      </w:r>
    </w:p>
    <w:p>
      <w:pPr>
        <w:pStyle w:val="Normal"/>
        <w:shd w:val="clear" w:color="auto" w:fill="FFFFFF"/>
        <w:ind w:left="0" w:hanging="0"/>
        <w:jc w:val="center"/>
        <w:rPr>
          <w:rFonts w:ascii="Times New Roman" w:hAnsi="Times New Roman" w:eastAsia="Times New Roman" w:cs="Times New Roman"/>
          <w:sz w:val="48"/>
          <w:szCs w:val="48"/>
          <w:lang w:val="es-ES" w:eastAsia="es-ES"/>
        </w:rPr>
      </w:pPr>
      <w:r>
        <w:rPr>
          <w:rFonts w:eastAsia="Times New Roman" w:cs="Times New Roman" w:ascii="Times New Roman" w:hAnsi="Times New Roman"/>
          <w:sz w:val="48"/>
          <w:szCs w:val="48"/>
          <w:lang w:val="es-ES" w:eastAsia="es-ES"/>
        </w:rPr>
      </w:r>
    </w:p>
    <w:p>
      <w:pPr>
        <w:pStyle w:val="Normal"/>
        <w:shd w:val="clear" w:color="auto" w:fill="FFFFFF"/>
        <w:ind w:left="0" w:hanging="0"/>
        <w:jc w:val="center"/>
        <w:rPr>
          <w:rFonts w:ascii="Times New Roman" w:hAnsi="Times New Roman" w:eastAsia="Times New Roman" w:cs="Times New Roman"/>
          <w:sz w:val="48"/>
          <w:szCs w:val="48"/>
          <w:lang w:val="es-ES" w:eastAsia="es-ES"/>
        </w:rPr>
      </w:pPr>
      <w:r>
        <w:rPr>
          <w:rFonts w:eastAsia="Times New Roman" w:cs="Times New Roman" w:ascii="Times New Roman" w:hAnsi="Times New Roman"/>
          <w:sz w:val="48"/>
          <w:szCs w:val="48"/>
          <w:lang w:val="es-ES" w:eastAsia="es-ES"/>
        </w:rPr>
      </w:r>
    </w:p>
    <w:p>
      <w:pPr>
        <w:pStyle w:val="Normal"/>
        <w:shd w:val="clear" w:color="auto" w:fill="FFFFFF"/>
        <w:ind w:left="0" w:hanging="0"/>
        <w:jc w:val="center"/>
        <w:rPr>
          <w:rFonts w:ascii="Times New Roman" w:hAnsi="Times New Roman" w:eastAsia="Times New Roman" w:cs="Times New Roman"/>
          <w:sz w:val="48"/>
          <w:szCs w:val="48"/>
          <w:lang w:val="es-ES" w:eastAsia="es-ES"/>
        </w:rPr>
      </w:pPr>
      <w:r>
        <w:rPr>
          <w:rFonts w:eastAsia="Times New Roman" w:cs="Times New Roman" w:ascii="Times New Roman" w:hAnsi="Times New Roman"/>
          <w:sz w:val="48"/>
          <w:szCs w:val="48"/>
          <w:lang w:val="es-ES" w:eastAsia="es-ES"/>
        </w:rPr>
      </w:r>
    </w:p>
    <w:p>
      <w:pPr>
        <w:pStyle w:val="Normal"/>
        <w:shd w:val="clear" w:color="auto" w:fill="FFFFFF"/>
        <w:ind w:left="0" w:hanging="0"/>
        <w:jc w:val="center"/>
        <w:rPr>
          <w:rFonts w:ascii="Times New Roman" w:hAnsi="Times New Roman" w:eastAsia="Times New Roman" w:cs="Times New Roman"/>
          <w:sz w:val="48"/>
          <w:szCs w:val="48"/>
          <w:lang w:val="es-ES" w:eastAsia="es-ES"/>
        </w:rPr>
      </w:pPr>
      <w:r>
        <w:rPr>
          <w:rFonts w:eastAsia="Times New Roman" w:cs="Times New Roman" w:ascii="Times New Roman" w:hAnsi="Times New Roman"/>
          <w:sz w:val="48"/>
          <w:szCs w:val="48"/>
          <w:lang w:val="es-ES" w:eastAsia="es-ES"/>
        </w:rPr>
      </w:r>
    </w:p>
    <w:p>
      <w:pPr>
        <w:pStyle w:val="Normal"/>
        <w:shd w:val="clear" w:color="auto" w:fill="FFFFFF"/>
        <w:ind w:left="0" w:hanging="0"/>
        <w:jc w:val="center"/>
        <w:rPr>
          <w:rFonts w:ascii="Times New Roman" w:hAnsi="Times New Roman" w:eastAsia="Times New Roman" w:cs="Times New Roman"/>
          <w:sz w:val="48"/>
          <w:szCs w:val="48"/>
          <w:lang w:val="es-ES" w:eastAsia="es-ES"/>
        </w:rPr>
      </w:pPr>
      <w:r>
        <w:rPr>
          <w:rFonts w:eastAsia="Times New Roman" w:cs="Times New Roman" w:ascii="Times New Roman" w:hAnsi="Times New Roman"/>
          <w:sz w:val="48"/>
          <w:szCs w:val="48"/>
          <w:lang w:val="es-ES" w:eastAsia="es-ES"/>
        </w:rPr>
      </w:r>
    </w:p>
    <w:p>
      <w:pPr>
        <w:pStyle w:val="Normal"/>
        <w:shd w:val="clear" w:color="auto" w:fill="FFFFFF"/>
        <w:spacing w:lineRule="auto" w:line="240" w:before="0" w:after="0"/>
        <w:ind w:left="0" w:hanging="0"/>
        <w:jc w:val="center"/>
        <w:rPr>
          <w:b/>
          <w:b/>
          <w:bCs/>
          <w:sz w:val="48"/>
          <w:szCs w:val="48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val="es-ES" w:eastAsia="es-ES"/>
        </w:rPr>
        <w:t>CARTAS A ENVIAR</w:t>
      </w:r>
      <w:r>
        <w:br w:type="page"/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Cs/>
        </w:rPr>
        <w:t xml:space="preserve">                                                                 </w:t>
      </w:r>
      <w:r>
        <w:rPr>
          <w:rFonts w:cs="Times New Roman" w:ascii="Times New Roman" w:hAnsi="Times New Roman"/>
          <w:bCs/>
        </w:rPr>
        <w:t>. . . . . . . . . . . . . . . . . . . . . . . . . . . ,  . . .  de febrero de 2022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Sr. Josep Borrell Fontelles 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Alto Representante de la Unión Europea para los Asuntos Extranjeros y la Política de Seguridad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Comisión Europea 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200, rue de la Loi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BP - 1049 BRUXELLES 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Bélgica 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Sr. Alto Representante: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</w:rPr>
        <w:t>Conociendo los hechos a través de la ACAT-España/Cataluña</w:t>
      </w:r>
      <w:r>
        <w:rPr>
          <w:rFonts w:cs="Times New Roman" w:ascii="Times New Roman" w:hAnsi="Times New Roman"/>
        </w:rPr>
        <w:t xml:space="preserve">, afiliada a la Federación Internacional de la Acción de los Cristianos para la Abolición de la Tortura (FIACAT), querría presentarle la situación extremadamente preocupante de </w:t>
      </w:r>
      <w:r>
        <w:rPr>
          <w:rFonts w:cs="Times New Roman" w:ascii="Times New Roman" w:hAnsi="Times New Roman"/>
          <w:b/>
        </w:rPr>
        <w:t>Sultana Khaya</w:t>
      </w:r>
      <w:r>
        <w:rPr>
          <w:rFonts w:cs="Times New Roman" w:ascii="Times New Roman" w:hAnsi="Times New Roman"/>
        </w:rPr>
        <w:t xml:space="preserve">, defensora saharaui de los Derechos Humanos, igual que la de su hermana </w:t>
      </w:r>
      <w:r>
        <w:rPr>
          <w:rFonts w:cs="Times New Roman" w:ascii="Times New Roman" w:hAnsi="Times New Roman"/>
          <w:b/>
        </w:rPr>
        <w:t>Luara Khaya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Desde el 19 de noviembre de 2020, han estado arbitrariamente asignadas a residencia, sin base legal ni decisión judicial y son víctimas, junto con su madre, de violencias repetidas por parte de las fuerzas de seguridad marroquíes. El 5 de diciembre de 2021, tanto </w:t>
      </w:r>
      <w:r>
        <w:rPr>
          <w:rFonts w:cs="Times New Roman" w:ascii="Times New Roman" w:hAnsi="Times New Roman"/>
          <w:b/>
        </w:rPr>
        <w:t>Sultana</w:t>
      </w:r>
      <w:r>
        <w:rPr>
          <w:rFonts w:cs="Times New Roman" w:ascii="Times New Roman" w:hAnsi="Times New Roman"/>
        </w:rPr>
        <w:t xml:space="preserve"> como </w:t>
      </w:r>
      <w:r>
        <w:rPr>
          <w:rFonts w:cs="Times New Roman" w:ascii="Times New Roman" w:hAnsi="Times New Roman"/>
          <w:b/>
        </w:rPr>
        <w:t>Luara</w:t>
      </w:r>
      <w:r>
        <w:rPr>
          <w:rFonts w:cs="Times New Roman" w:ascii="Times New Roman" w:hAnsi="Times New Roman"/>
        </w:rPr>
        <w:t xml:space="preserve"> fueron apalizadas y violadas de nuevo por agentes de las fuerzas de seguridad. Durante la agresión, forzaron </w:t>
      </w:r>
      <w:r>
        <w:rPr>
          <w:rFonts w:cs="Times New Roman" w:ascii="Times New Roman" w:hAnsi="Times New Roman"/>
          <w:b/>
        </w:rPr>
        <w:t>Sultana</w:t>
      </w:r>
      <w:r>
        <w:rPr>
          <w:rFonts w:cs="Times New Roman" w:ascii="Times New Roman" w:hAnsi="Times New Roman"/>
        </w:rPr>
        <w:t xml:space="preserve"> a inhalar una substancia que le provocó una parálisis de sus miembros y recibió una inyección de una substancia no conocida. Después de esta agresión, no ha recibido ninguna atención médica y su estado de salud se degrada de forma inquietante.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Me preocupa mucho la recrudescencia de la utilización repetida de violencias sexuales contra las defensoras saharauis de los Derechos Humanos y también la multiplicación de los ataques, después del final del alto el fuego el 13 de noviembre de 2020, contra defensores y defensoras saharauis. Como ejemplo, el 11 de diciembre de 2021, </w:t>
      </w:r>
      <w:r>
        <w:rPr>
          <w:rFonts w:cs="Times New Roman" w:ascii="Times New Roman" w:hAnsi="Times New Roman"/>
          <w:b/>
        </w:rPr>
        <w:t>Lwali Lahmad</w:t>
      </w:r>
      <w:r>
        <w:rPr>
          <w:rFonts w:cs="Times New Roman" w:ascii="Times New Roman" w:hAnsi="Times New Roman"/>
        </w:rPr>
        <w:t>, director de la Fundación Nushatta para los Medios de Comunicación y los Derechos Humanos, fue detenido y torturado.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right="-2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Animado por su declaración del 6 de mayo de 2021, en la cual indicaba seguir la situación de los Derechos Humanos en el Sahara Occidental, le pido que quiera hacer una declaración pública y las gestiones necesarias para: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 xml:space="preserve">exigir a las autoridades marroquíes la finalización de cualquier forma de violencia y, entre ellas, la violencia sexista y sexual, contra defensores y defensoras de los Derechos Humanos,  especialmente contra </w:t>
      </w:r>
      <w:r>
        <w:rPr>
          <w:rFonts w:cs="Times New Roman" w:ascii="Times New Roman" w:hAnsi="Times New Roman"/>
          <w:b/>
          <w:lang w:val="es-ES"/>
        </w:rPr>
        <w:t>Sultana</w:t>
      </w:r>
      <w:r>
        <w:rPr>
          <w:rFonts w:cs="Times New Roman" w:ascii="Times New Roman" w:hAnsi="Times New Roman"/>
          <w:lang w:val="es-ES"/>
        </w:rPr>
        <w:t xml:space="preserve"> y </w:t>
      </w:r>
      <w:r>
        <w:rPr>
          <w:rFonts w:cs="Times New Roman" w:ascii="Times New Roman" w:hAnsi="Times New Roman"/>
          <w:b/>
          <w:lang w:val="es-ES"/>
        </w:rPr>
        <w:t>Luara Khaya</w:t>
      </w:r>
      <w:r>
        <w:rPr>
          <w:rFonts w:cs="Times New Roman" w:ascii="Times New Roman" w:hAnsi="Times New Roman"/>
          <w:lang w:val="es-ES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 xml:space="preserve">pedir el levantamiento de la arbitraria asignación a residencia de las dos hermanas </w:t>
      </w:r>
      <w:r>
        <w:rPr>
          <w:rFonts w:cs="Times New Roman" w:ascii="Times New Roman" w:hAnsi="Times New Roman"/>
          <w:b/>
          <w:lang w:val="es-ES"/>
        </w:rPr>
        <w:t xml:space="preserve">Sultana </w:t>
      </w:r>
      <w:r>
        <w:rPr>
          <w:rFonts w:cs="Times New Roman" w:ascii="Times New Roman" w:hAnsi="Times New Roman"/>
          <w:lang w:val="es-ES"/>
        </w:rPr>
        <w:t>y</w:t>
      </w:r>
      <w:r>
        <w:rPr>
          <w:rFonts w:cs="Times New Roman" w:ascii="Times New Roman" w:hAnsi="Times New Roman"/>
          <w:b/>
          <w:lang w:val="es-ES"/>
        </w:rPr>
        <w:t xml:space="preserve"> Luara Khaya</w:t>
      </w:r>
      <w:r>
        <w:rPr>
          <w:rFonts w:cs="Times New Roman" w:ascii="Times New Roman" w:hAnsi="Times New Roman"/>
          <w:lang w:val="es-ES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recordar al Reino de Marruecos sus obligaciones internacionales en materia de Derechos Humanos y, en particular, en materia de lucha contra la tortura y los malos tratos, 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 xml:space="preserve">pedir a las autoridades marroquíes el establecimiento de una investigación independiente sobre las alegaciones de tortura y otras violaciones de derechos sufridas por </w:t>
      </w:r>
      <w:r>
        <w:rPr>
          <w:rFonts w:cs="Times New Roman" w:ascii="Times New Roman" w:hAnsi="Times New Roman"/>
          <w:b/>
          <w:lang w:val="es-ES"/>
        </w:rPr>
        <w:t>Sultana</w:t>
      </w:r>
      <w:r>
        <w:rPr>
          <w:rFonts w:cs="Times New Roman" w:ascii="Times New Roman" w:hAnsi="Times New Roman"/>
          <w:lang w:val="es-ES"/>
        </w:rPr>
        <w:t xml:space="preserve"> y </w:t>
      </w:r>
      <w:r>
        <w:rPr>
          <w:rFonts w:cs="Times New Roman" w:ascii="Times New Roman" w:hAnsi="Times New Roman"/>
          <w:b/>
          <w:lang w:val="es-ES"/>
        </w:rPr>
        <w:t>Luara Khaya</w:t>
      </w:r>
      <w:r>
        <w:rPr>
          <w:rFonts w:cs="Times New Roman" w:ascii="Times New Roman" w:hAnsi="Times New Roman"/>
          <w:lang w:val="es-ES"/>
        </w:rPr>
        <w:t>.</w:t>
      </w:r>
    </w:p>
    <w:p>
      <w:pPr>
        <w:pStyle w:val="ListParagraph"/>
        <w:spacing w:lineRule="auto" w:line="240" w:before="0" w:after="0"/>
        <w:ind w:left="75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Reciba, Sr. Alto Representante, mis más respetuosos saludos.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Firma: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Nombre:                                                      Dirección: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Cs/>
        </w:rPr>
        <w:t xml:space="preserve">                                                                 </w:t>
      </w:r>
      <w:r>
        <w:rPr>
          <w:rFonts w:cs="Times New Roman" w:ascii="Times New Roman" w:hAnsi="Times New Roman"/>
          <w:bCs/>
        </w:rPr>
        <w:t>. . . . . . . . . . . . . . . . . . . . . . . . . . . ,  . . .  de febrero de 2022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contextualSpacing/>
        <w:mirrorIndents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Sra. Embajadora del Reino de Marruecos</w:t>
      </w:r>
    </w:p>
    <w:p>
      <w:pPr>
        <w:pStyle w:val="NormalWeb"/>
        <w:spacing w:beforeAutospacing="0" w:before="0" w:afterAutospacing="0" w:after="0"/>
        <w:contextualSpacing/>
        <w:mirrorIndents/>
        <w:rPr/>
      </w:pPr>
      <w:r>
        <w:rPr/>
        <w:t>Serrano, 179</w:t>
        <w:br/>
        <w:t>28002 – MADRID</w:t>
        <w:br/>
      </w:r>
    </w:p>
    <w:p>
      <w:pPr>
        <w:pStyle w:val="NormalWeb"/>
        <w:spacing w:beforeAutospacing="0" w:before="0" w:afterAutospacing="0" w:after="0"/>
        <w:contextualSpacing/>
        <w:mirrorIndents/>
        <w:rPr/>
      </w:pPr>
      <w:r>
        <w:rPr/>
      </w:r>
    </w:p>
    <w:p>
      <w:pPr>
        <w:pStyle w:val="NormalWeb"/>
        <w:spacing w:beforeAutospacing="0" w:before="0" w:afterAutospacing="0" w:after="0"/>
        <w:contextualSpacing/>
        <w:mirrorIndents/>
        <w:rPr/>
      </w:pPr>
      <w:r>
        <w:rPr/>
        <w:t>Sra. Embajadora:</w:t>
      </w:r>
    </w:p>
    <w:p>
      <w:pPr>
        <w:pStyle w:val="NormalWeb"/>
        <w:spacing w:beforeAutospacing="0" w:before="0" w:afterAutospacing="0" w:after="0"/>
        <w:contextualSpacing/>
        <w:mirrorIndents/>
        <w:rPr>
          <w:rFonts w:ascii="Times New Roman" w:hAnsi="Times New Roman" w:cs="Times New Roman"/>
          <w:iCs/>
        </w:rPr>
      </w:pPr>
      <w:r>
        <w:rPr>
          <w:rFonts w:cs="Times New Roman"/>
          <w:iCs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</w:rPr>
        <w:t>Conociendo los hechos a través de la ACAT-España/Cataluña</w:t>
      </w:r>
      <w:r>
        <w:rPr>
          <w:rFonts w:cs="Times New Roman" w:ascii="Times New Roman" w:hAnsi="Times New Roman"/>
        </w:rPr>
        <w:t xml:space="preserve">, afiliada a la Federación Internacional de la Acción de los Cristianos para la Abolición de la Tortura (FIACAT), querría presentarle la situación extremadamente preocupante de </w:t>
      </w:r>
      <w:r>
        <w:rPr>
          <w:rFonts w:cs="Times New Roman" w:ascii="Times New Roman" w:hAnsi="Times New Roman"/>
          <w:b/>
        </w:rPr>
        <w:t>Sultana Khaya</w:t>
      </w:r>
      <w:r>
        <w:rPr>
          <w:rFonts w:cs="Times New Roman" w:ascii="Times New Roman" w:hAnsi="Times New Roman"/>
        </w:rPr>
        <w:t xml:space="preserve">, defensora saharaui de los Derechos Humanos, igual que la de su hermana </w:t>
      </w:r>
      <w:r>
        <w:rPr>
          <w:rFonts w:cs="Times New Roman" w:ascii="Times New Roman" w:hAnsi="Times New Roman"/>
          <w:b/>
        </w:rPr>
        <w:t>Luara Khaya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Desde el 19 de noviembre de 2020, han estado arbitrariamente asignadas a residencia, sin base legal ni decisión judicial y son víctimas, junto con su madre, de violencias repetidas por parte de las fuerzas de seguridad marroquíes. El 5 de diciembre de 2021, tanto </w:t>
      </w:r>
      <w:r>
        <w:rPr>
          <w:rFonts w:cs="Times New Roman" w:ascii="Times New Roman" w:hAnsi="Times New Roman"/>
          <w:b/>
        </w:rPr>
        <w:t>Sultana</w:t>
      </w:r>
      <w:r>
        <w:rPr>
          <w:rFonts w:cs="Times New Roman" w:ascii="Times New Roman" w:hAnsi="Times New Roman"/>
        </w:rPr>
        <w:t xml:space="preserve"> com</w:t>
      </w:r>
      <w:r>
        <w:rPr>
          <w:rFonts w:cs="Times New Roman" w:ascii="Times New Roman" w:hAnsi="Times New Roman"/>
        </w:rPr>
        <w:t>o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Luara</w:t>
      </w:r>
      <w:r>
        <w:rPr>
          <w:rFonts w:cs="Times New Roman" w:ascii="Times New Roman" w:hAnsi="Times New Roman"/>
        </w:rPr>
        <w:t xml:space="preserve"> fueron apalizadas y violadas de nuevo por agentes de las fuerzas de seguridad. Durante la agresión, forzaron </w:t>
      </w:r>
      <w:r>
        <w:rPr>
          <w:rFonts w:cs="Times New Roman" w:ascii="Times New Roman" w:hAnsi="Times New Roman"/>
          <w:b/>
        </w:rPr>
        <w:t>Sultana</w:t>
      </w:r>
      <w:r>
        <w:rPr>
          <w:rFonts w:cs="Times New Roman" w:ascii="Times New Roman" w:hAnsi="Times New Roman"/>
        </w:rPr>
        <w:t xml:space="preserve"> a inhalar una substancia que le provocó una parálisis de sus miembros y recibió una inyección de una substancia no conocida. Después de esta agresión, no ha recibido ninguna atención médica y su estado de salud se degrada de forma inquietante.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Me preocupa mucho la recrudescencia de la utilización repetida de violencias sexuales contra las defensoras saharauis de los Derechos Humanos y también la multiplicación de los ataques, después del final del alto el fuego el 13 de noviembre de 2020, contra defensores y defensoras saharauis. Como ejemplo, el 11 de diciembre de 2021, </w:t>
      </w:r>
      <w:r>
        <w:rPr>
          <w:rFonts w:cs="Times New Roman" w:ascii="Times New Roman" w:hAnsi="Times New Roman"/>
          <w:b/>
        </w:rPr>
        <w:t>Lwali Lahmad</w:t>
      </w:r>
      <w:r>
        <w:rPr>
          <w:rFonts w:cs="Times New Roman" w:ascii="Times New Roman" w:hAnsi="Times New Roman"/>
        </w:rPr>
        <w:t>, director de la Fundación Nushatta para los Medios de Comunicación y los Derechos Humanos, fue detenido y torturado.</w:t>
      </w:r>
    </w:p>
    <w:p>
      <w:pPr>
        <w:pStyle w:val="Normal"/>
        <w:spacing w:lineRule="auto" w:line="240" w:before="0" w:after="0"/>
        <w:mirrorIndents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right="-2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Por todo ello le pido, Sra. Embajadora, sus gestiones ante el gobierno del Reino de Marruecos para que: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 xml:space="preserve">se termine cualquier forma de violencia i, entre ellas, la violencia sexista y sexual, contra defensores y defensoras de los Derechos Humanos, especialmente contra </w:t>
      </w:r>
      <w:r>
        <w:rPr>
          <w:rFonts w:cs="Times New Roman" w:ascii="Times New Roman" w:hAnsi="Times New Roman"/>
          <w:b/>
          <w:lang w:val="es-ES"/>
        </w:rPr>
        <w:t>Sultana</w:t>
      </w:r>
      <w:r>
        <w:rPr>
          <w:rFonts w:cs="Times New Roman" w:ascii="Times New Roman" w:hAnsi="Times New Roman"/>
          <w:lang w:val="es-ES"/>
        </w:rPr>
        <w:t xml:space="preserve"> y </w:t>
      </w:r>
      <w:r>
        <w:rPr>
          <w:rFonts w:cs="Times New Roman" w:ascii="Times New Roman" w:hAnsi="Times New Roman"/>
          <w:b/>
          <w:lang w:val="es-ES"/>
        </w:rPr>
        <w:t>Luara Khaya</w:t>
      </w:r>
      <w:r>
        <w:rPr>
          <w:rFonts w:cs="Times New Roman" w:ascii="Times New Roman" w:hAnsi="Times New Roman"/>
          <w:lang w:val="es-ES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 xml:space="preserve">se levante la arbitraria asignación a residencia de las dos hermanas </w:t>
      </w:r>
      <w:r>
        <w:rPr>
          <w:rFonts w:cs="Times New Roman" w:ascii="Times New Roman" w:hAnsi="Times New Roman"/>
          <w:b/>
          <w:lang w:val="es-ES"/>
        </w:rPr>
        <w:t xml:space="preserve">Sultana </w:t>
      </w:r>
      <w:r>
        <w:rPr>
          <w:rFonts w:cs="Times New Roman" w:ascii="Times New Roman" w:hAnsi="Times New Roman"/>
          <w:lang w:val="es-ES"/>
        </w:rPr>
        <w:t>y</w:t>
      </w:r>
      <w:r>
        <w:rPr>
          <w:rFonts w:cs="Times New Roman" w:ascii="Times New Roman" w:hAnsi="Times New Roman"/>
          <w:b/>
          <w:lang w:val="es-ES"/>
        </w:rPr>
        <w:t xml:space="preserve"> Luara Khaya</w:t>
      </w:r>
      <w:r>
        <w:rPr>
          <w:rFonts w:cs="Times New Roman" w:ascii="Times New Roman" w:hAnsi="Times New Roman"/>
          <w:lang w:val="es-ES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el Reino de Marruecos tenga presentes sus obligaciones internacionales en materia de Derechos Humanos y, más en particular, en materia de lucha contra la tortura y los malos tratos, y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 xml:space="preserve">se lleve a cabo una investigación independiente y suficiente sobre las alegaciones de tortura y otras violaciones de derechos sufridas por </w:t>
      </w:r>
      <w:r>
        <w:rPr>
          <w:rFonts w:cs="Times New Roman" w:ascii="Times New Roman" w:hAnsi="Times New Roman"/>
          <w:b/>
          <w:lang w:val="es-ES"/>
        </w:rPr>
        <w:t>Sultana</w:t>
      </w:r>
      <w:r>
        <w:rPr>
          <w:rFonts w:cs="Times New Roman" w:ascii="Times New Roman" w:hAnsi="Times New Roman"/>
          <w:lang w:val="es-ES"/>
        </w:rPr>
        <w:t xml:space="preserve"> y </w:t>
      </w:r>
      <w:r>
        <w:rPr>
          <w:rFonts w:cs="Times New Roman" w:ascii="Times New Roman" w:hAnsi="Times New Roman"/>
          <w:b/>
          <w:lang w:val="es-ES"/>
        </w:rPr>
        <w:t>Luara Khaya</w:t>
      </w:r>
      <w:r>
        <w:rPr>
          <w:rFonts w:cs="Times New Roman" w:ascii="Times New Roman" w:hAnsi="Times New Roman"/>
          <w:lang w:val="es-ES"/>
        </w:rPr>
        <w:t>.</w:t>
      </w:r>
    </w:p>
    <w:p>
      <w:pPr>
        <w:pStyle w:val="ListParagraph"/>
        <w:spacing w:lineRule="auto" w:line="240" w:before="0" w:after="0"/>
        <w:ind w:left="75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Reciba, Sra. Embajadora, mis más respetuosos saludos.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Firma: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lang w:val="es-ES"/>
        </w:rPr>
        <w:t>Nombre:                                                      Dirección: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lang w:val="es-ES"/>
        </w:rPr>
      </w:pPr>
      <w:r>
        <w:rPr/>
      </w:r>
    </w:p>
    <w:sectPr>
      <w:type w:val="nextPage"/>
      <w:pgSz w:w="11906" w:h="16838"/>
      <w:pgMar w:left="1701" w:right="1418" w:header="0" w:top="1418" w:footer="0" w:bottom="96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•"/>
      <w:lvlJc w:val="left"/>
      <w:pPr>
        <w:tabs>
          <w:tab w:val="num" w:pos="0"/>
        </w:tabs>
        <w:ind w:left="75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e3106e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9c248f"/>
    <w:rPr>
      <w:color w:val="0000FF" w:themeColor="hyperlink"/>
      <w:u w:val="single"/>
    </w:rPr>
  </w:style>
  <w:style w:type="character" w:styleId="Markedcontent" w:customStyle="1">
    <w:name w:val="markedcontent"/>
    <w:qFormat/>
    <w:rsid w:val="008d2a11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e3106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48f"/>
    <w:pPr>
      <w:spacing w:lineRule="auto" w:line="259" w:before="0" w:after="160"/>
      <w:ind w:left="720" w:hanging="0"/>
      <w:contextualSpacing/>
    </w:pPr>
    <w:rPr>
      <w:lang w:val="fr-FR"/>
    </w:rPr>
  </w:style>
  <w:style w:type="paragraph" w:styleId="NormalWeb">
    <w:name w:val="Normal (Web)"/>
    <w:basedOn w:val="Normal"/>
    <w:uiPriority w:val="99"/>
    <w:unhideWhenUsed/>
    <w:qFormat/>
    <w:rsid w:val="005871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catfrance.fr/appel-urgent/le-defenseur-hassan-abba-agresse-par-la-police-marocaine" TargetMode="External"/><Relationship Id="rId3" Type="http://schemas.openxmlformats.org/officeDocument/2006/relationships/hyperlink" Target="https://www.acatfrance.fr/appel-urgent/le-defenseur-hassan-abba-agresse-par-la-police-marocain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CC8B-EEC9-4FF5-B0A6-D8745251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Application>LibreOffice/6.4.7.2$Linux_X86_64 LibreOffice_project/40$Build-2</Application>
  <Pages>4</Pages>
  <Words>1539</Words>
  <Characters>7771</Characters>
  <CharactersWithSpaces>9517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2022-02-03T16:07:00Z</dcterms:created>
  <dc:creator>Lluís</dc:creator>
  <dc:description/>
  <dc:language>ca-ES</dc:language>
  <cp:lastModifiedBy/>
  <cp:lastPrinted>2022-02-04T14:42:00Z</cp:lastPrinted>
  <dcterms:modified xsi:type="dcterms:W3CDTF">2022-02-05T15:30:37Z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