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4D4E" w14:textId="2589D92C" w:rsidR="00F20188" w:rsidRDefault="00F20188" w:rsidP="00511380">
      <w:pPr>
        <w:shd w:val="clear" w:color="auto" w:fill="FFFFFF"/>
        <w:spacing w:after="0" w:line="360" w:lineRule="auto"/>
        <w:jc w:val="both"/>
        <w:rPr>
          <w:rFonts w:ascii="Century Gothic" w:eastAsia="Times New Roman" w:hAnsi="Century Gothic" w:cs="Arial"/>
          <w:sz w:val="24"/>
          <w:szCs w:val="24"/>
          <w:shd w:val="clear" w:color="auto" w:fill="FFFFFF"/>
          <w:lang w:val="ca-ES" w:eastAsia="es-ES"/>
        </w:rPr>
      </w:pPr>
      <w:r>
        <w:rPr>
          <w:rFonts w:ascii="Century Gothic" w:eastAsia="Times New Roman" w:hAnsi="Century Gothic" w:cs="Arial"/>
          <w:sz w:val="24"/>
          <w:szCs w:val="24"/>
          <w:shd w:val="clear" w:color="auto" w:fill="FFFFFF"/>
          <w:lang w:val="ca-ES" w:eastAsia="es-ES"/>
        </w:rPr>
        <w:t>MEMÒRIA. 2021</w:t>
      </w:r>
    </w:p>
    <w:p w14:paraId="345D360A" w14:textId="1696C15A" w:rsidR="005C392E" w:rsidRDefault="005C392E" w:rsidP="00511380">
      <w:pPr>
        <w:shd w:val="clear" w:color="auto" w:fill="FFFFFF"/>
        <w:spacing w:after="0" w:line="360" w:lineRule="auto"/>
        <w:jc w:val="both"/>
        <w:rPr>
          <w:rFonts w:ascii="Century Gothic" w:eastAsia="Times New Roman" w:hAnsi="Century Gothic" w:cs="Arial"/>
          <w:sz w:val="24"/>
          <w:szCs w:val="24"/>
          <w:shd w:val="clear" w:color="auto" w:fill="FFFFFF"/>
          <w:lang w:val="ca-ES" w:eastAsia="es-ES"/>
        </w:rPr>
      </w:pPr>
      <w:r>
        <w:rPr>
          <w:rFonts w:ascii="Century Gothic" w:eastAsia="Times New Roman" w:hAnsi="Century Gothic" w:cs="Arial"/>
          <w:sz w:val="24"/>
          <w:szCs w:val="24"/>
          <w:shd w:val="clear" w:color="auto" w:fill="FFFFFF"/>
          <w:lang w:val="ca-ES" w:eastAsia="es-ES"/>
        </w:rPr>
        <w:t>PRIMERA PART. GENER A OCTUBRE:</w:t>
      </w:r>
    </w:p>
    <w:p w14:paraId="7E387F41" w14:textId="698D292B" w:rsidR="00511380" w:rsidRDefault="00511380"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sz w:val="24"/>
          <w:szCs w:val="24"/>
          <w:shd w:val="clear" w:color="auto" w:fill="FFFFFF"/>
          <w:lang w:val="ca-ES" w:eastAsia="es-ES"/>
        </w:rPr>
        <w:t xml:space="preserve">- </w:t>
      </w:r>
      <w:r w:rsidRPr="004856D3">
        <w:rPr>
          <w:rFonts w:ascii="Century Gothic" w:eastAsia="Times New Roman" w:hAnsi="Century Gothic" w:cs="Arial"/>
          <w:color w:val="222222"/>
          <w:sz w:val="24"/>
          <w:szCs w:val="24"/>
          <w:lang w:val="ca-ES" w:eastAsia="es-ES"/>
        </w:rPr>
        <w:t> premi Cassià Just</w:t>
      </w:r>
      <w:r>
        <w:rPr>
          <w:rFonts w:ascii="Century Gothic" w:eastAsia="Times New Roman" w:hAnsi="Century Gothic" w:cs="Arial"/>
          <w:color w:val="222222"/>
          <w:sz w:val="24"/>
          <w:szCs w:val="24"/>
          <w:lang w:val="ca-ES" w:eastAsia="es-ES"/>
        </w:rPr>
        <w:t>:</w:t>
      </w:r>
      <w:r w:rsidRPr="004856D3">
        <w:rPr>
          <w:rFonts w:ascii="Century Gothic" w:eastAsia="Times New Roman" w:hAnsi="Century Gothic" w:cs="Arial"/>
          <w:color w:val="222222"/>
          <w:sz w:val="24"/>
          <w:szCs w:val="24"/>
          <w:lang w:val="ca-ES" w:eastAsia="es-ES"/>
        </w:rPr>
        <w:t xml:space="preserve"> </w:t>
      </w:r>
      <w:r>
        <w:rPr>
          <w:rFonts w:ascii="Century Gothic" w:eastAsia="Times New Roman" w:hAnsi="Century Gothic" w:cs="Arial"/>
          <w:color w:val="222222"/>
          <w:sz w:val="24"/>
          <w:szCs w:val="24"/>
          <w:lang w:val="ca-ES" w:eastAsia="es-ES"/>
        </w:rPr>
        <w:t>concedit a la FIACAT per la Direcció General d’Afers Religiosos, per la seva tasca en favor dels Drets Humans i pel seu compromís envers el procés català; comunicat el 17 de novembre de 2020; cal veure quan el donen (s’ha explicat que seria abans de fi d’any) i qui anirà a recollir-lo.</w:t>
      </w:r>
    </w:p>
    <w:p w14:paraId="5876E456" w14:textId="77777777" w:rsidR="00511380" w:rsidRDefault="00511380"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color w:val="222222"/>
          <w:sz w:val="24"/>
          <w:szCs w:val="24"/>
          <w:lang w:val="ca-ES" w:eastAsia="es-ES"/>
        </w:rPr>
        <w:t xml:space="preserve">- </w:t>
      </w:r>
      <w:r w:rsidRPr="004856D3">
        <w:rPr>
          <w:rFonts w:ascii="Century Gothic" w:eastAsia="Times New Roman" w:hAnsi="Century Gothic" w:cs="Arial"/>
          <w:color w:val="222222"/>
          <w:sz w:val="24"/>
          <w:szCs w:val="24"/>
          <w:lang w:val="ca-ES" w:eastAsia="es-ES"/>
        </w:rPr>
        <w:t>informació del grup de pregària</w:t>
      </w:r>
      <w:r>
        <w:rPr>
          <w:rFonts w:ascii="Century Gothic" w:eastAsia="Times New Roman" w:hAnsi="Century Gothic" w:cs="Arial"/>
          <w:color w:val="222222"/>
          <w:sz w:val="24"/>
          <w:szCs w:val="24"/>
          <w:lang w:val="ca-ES" w:eastAsia="es-ES"/>
        </w:rPr>
        <w:t>:</w:t>
      </w:r>
      <w:r w:rsidRPr="004856D3">
        <w:rPr>
          <w:rFonts w:ascii="Century Gothic" w:eastAsia="Times New Roman" w:hAnsi="Century Gothic" w:cs="Arial"/>
          <w:color w:val="222222"/>
          <w:sz w:val="24"/>
          <w:szCs w:val="24"/>
          <w:lang w:val="ca-ES" w:eastAsia="es-ES"/>
        </w:rPr>
        <w:t xml:space="preserve"> </w:t>
      </w:r>
      <w:r>
        <w:rPr>
          <w:rFonts w:ascii="Century Gothic" w:eastAsia="Times New Roman" w:hAnsi="Century Gothic" w:cs="Arial"/>
          <w:color w:val="222222"/>
          <w:sz w:val="24"/>
          <w:szCs w:val="24"/>
          <w:lang w:val="ca-ES" w:eastAsia="es-ES"/>
        </w:rPr>
        <w:t xml:space="preserve">hi ha hagut poca activitat, degut a la pandèmia; S’han fet pregàries a la parròquia de Sant </w:t>
      </w:r>
      <w:proofErr w:type="spellStart"/>
      <w:r>
        <w:rPr>
          <w:rFonts w:ascii="Century Gothic" w:eastAsia="Times New Roman" w:hAnsi="Century Gothic" w:cs="Arial"/>
          <w:color w:val="222222"/>
          <w:sz w:val="24"/>
          <w:szCs w:val="24"/>
          <w:lang w:val="ca-ES" w:eastAsia="es-ES"/>
        </w:rPr>
        <w:t>Medir</w:t>
      </w:r>
      <w:proofErr w:type="spellEnd"/>
      <w:r>
        <w:rPr>
          <w:rFonts w:ascii="Century Gothic" w:eastAsia="Times New Roman" w:hAnsi="Century Gothic" w:cs="Arial"/>
          <w:color w:val="222222"/>
          <w:sz w:val="24"/>
          <w:szCs w:val="24"/>
          <w:lang w:val="ca-ES" w:eastAsia="es-ES"/>
        </w:rPr>
        <w:t xml:space="preserve"> (24 de març) i a la Parròquia de Ntra. Senyora del Carme, del Raval ( 13 d’octubre). </w:t>
      </w:r>
    </w:p>
    <w:p w14:paraId="64229DAB" w14:textId="77777777" w:rsidR="00511380" w:rsidRDefault="00511380"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color w:val="222222"/>
          <w:sz w:val="24"/>
          <w:szCs w:val="24"/>
          <w:lang w:val="ca-ES" w:eastAsia="es-ES"/>
        </w:rPr>
        <w:t xml:space="preserve">- </w:t>
      </w:r>
      <w:r w:rsidRPr="004856D3">
        <w:rPr>
          <w:rFonts w:ascii="Century Gothic" w:eastAsia="Times New Roman" w:hAnsi="Century Gothic" w:cs="Arial"/>
          <w:color w:val="222222"/>
          <w:sz w:val="24"/>
          <w:szCs w:val="24"/>
          <w:lang w:val="ca-ES" w:eastAsia="es-ES"/>
        </w:rPr>
        <w:t>creació de la pàgina web</w:t>
      </w:r>
      <w:r>
        <w:rPr>
          <w:rFonts w:ascii="Century Gothic" w:eastAsia="Times New Roman" w:hAnsi="Century Gothic" w:cs="Arial"/>
          <w:color w:val="222222"/>
          <w:sz w:val="24"/>
          <w:szCs w:val="24"/>
          <w:lang w:val="ca-ES" w:eastAsia="es-ES"/>
        </w:rPr>
        <w:t>:</w:t>
      </w:r>
      <w:r w:rsidRPr="004856D3">
        <w:rPr>
          <w:rFonts w:ascii="Century Gothic" w:eastAsia="Times New Roman" w:hAnsi="Century Gothic" w:cs="Arial"/>
          <w:color w:val="222222"/>
          <w:sz w:val="24"/>
          <w:szCs w:val="24"/>
          <w:lang w:val="ca-ES" w:eastAsia="es-ES"/>
        </w:rPr>
        <w:t xml:space="preserve"> </w:t>
      </w:r>
      <w:r>
        <w:rPr>
          <w:rFonts w:ascii="Century Gothic" w:eastAsia="Times New Roman" w:hAnsi="Century Gothic" w:cs="Arial"/>
          <w:color w:val="222222"/>
          <w:sz w:val="24"/>
          <w:szCs w:val="24"/>
          <w:lang w:val="ca-ES" w:eastAsia="es-ES"/>
        </w:rPr>
        <w:t xml:space="preserve">l’Ignasi Llorens i la Pepa </w:t>
      </w:r>
      <w:proofErr w:type="spellStart"/>
      <w:r>
        <w:rPr>
          <w:rFonts w:ascii="Century Gothic" w:eastAsia="Times New Roman" w:hAnsi="Century Gothic" w:cs="Arial"/>
          <w:color w:val="222222"/>
          <w:sz w:val="24"/>
          <w:szCs w:val="24"/>
          <w:lang w:val="ca-ES" w:eastAsia="es-ES"/>
        </w:rPr>
        <w:t>Viader</w:t>
      </w:r>
      <w:proofErr w:type="spellEnd"/>
      <w:r>
        <w:rPr>
          <w:rFonts w:ascii="Century Gothic" w:eastAsia="Times New Roman" w:hAnsi="Century Gothic" w:cs="Arial"/>
          <w:color w:val="222222"/>
          <w:sz w:val="24"/>
          <w:szCs w:val="24"/>
          <w:lang w:val="ca-ES" w:eastAsia="es-ES"/>
        </w:rPr>
        <w:t xml:space="preserve"> van acceptar encarregar-se de fer els Butlletins, però després es van animar a refer la pàgina web, amb el propòsit de fer-la atractiva i participativa. La Junta ja s’havia posat en contacte amb l’Albert de l’empresa </w:t>
      </w:r>
      <w:proofErr w:type="spellStart"/>
      <w:r>
        <w:rPr>
          <w:rFonts w:ascii="Century Gothic" w:eastAsia="Times New Roman" w:hAnsi="Century Gothic" w:cs="Arial"/>
          <w:color w:val="222222"/>
          <w:sz w:val="24"/>
          <w:szCs w:val="24"/>
          <w:lang w:val="ca-ES" w:eastAsia="es-ES"/>
        </w:rPr>
        <w:t>Adauge</w:t>
      </w:r>
      <w:proofErr w:type="spellEnd"/>
      <w:r>
        <w:rPr>
          <w:rFonts w:ascii="Century Gothic" w:eastAsia="Times New Roman" w:hAnsi="Century Gothic" w:cs="Arial"/>
          <w:color w:val="222222"/>
          <w:sz w:val="24"/>
          <w:szCs w:val="24"/>
          <w:lang w:val="ca-ES" w:eastAsia="es-ES"/>
        </w:rPr>
        <w:t xml:space="preserve">, i ells tres, amb l’Emili i l’Oriol han format un equip de treball per tirar-la endavant i fer-ne  seguiment; la maqueta de la pàgina web ja estarà a punt properament; es tracta de mantenir els continguts i millorar les imatges; el servidor segueix sent </w:t>
      </w:r>
      <w:proofErr w:type="spellStart"/>
      <w:r>
        <w:rPr>
          <w:rFonts w:ascii="Century Gothic" w:eastAsia="Times New Roman" w:hAnsi="Century Gothic" w:cs="Arial"/>
          <w:color w:val="222222"/>
          <w:sz w:val="24"/>
          <w:szCs w:val="24"/>
          <w:lang w:val="ca-ES" w:eastAsia="es-ES"/>
        </w:rPr>
        <w:t>pangea</w:t>
      </w:r>
      <w:proofErr w:type="spellEnd"/>
      <w:r>
        <w:rPr>
          <w:rFonts w:ascii="Century Gothic" w:eastAsia="Times New Roman" w:hAnsi="Century Gothic" w:cs="Arial"/>
          <w:color w:val="222222"/>
          <w:sz w:val="24"/>
          <w:szCs w:val="24"/>
          <w:lang w:val="ca-ES" w:eastAsia="es-ES"/>
        </w:rPr>
        <w:t>; a la darrera assemblea es va aprovar un pressupost de 5.000€; es farà un seguiment de les despeses; s’hauran d’incloure les butlletes d’inscripció, amb les dades protegides i només accés del president, el tresorer i la secretària; es tindrà informació de quins continguts s’han consultat  i quanta estona; es proposa tenir links d’altres webs.</w:t>
      </w:r>
    </w:p>
    <w:p w14:paraId="1F078E94" w14:textId="49000803" w:rsidR="00511380" w:rsidRDefault="00511380"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color w:val="222222"/>
          <w:sz w:val="24"/>
          <w:szCs w:val="24"/>
          <w:lang w:val="ca-ES" w:eastAsia="es-ES"/>
        </w:rPr>
        <w:t xml:space="preserve">- </w:t>
      </w:r>
      <w:r w:rsidRPr="004856D3">
        <w:rPr>
          <w:rFonts w:ascii="Century Gothic" w:eastAsia="Times New Roman" w:hAnsi="Century Gothic" w:cs="Arial"/>
          <w:color w:val="222222"/>
          <w:sz w:val="24"/>
          <w:szCs w:val="24"/>
          <w:lang w:val="ca-ES" w:eastAsia="es-ES"/>
        </w:rPr>
        <w:t xml:space="preserve"> denúncia al CPT relativa al pres de Murcia</w:t>
      </w:r>
      <w:r>
        <w:rPr>
          <w:rFonts w:ascii="Century Gothic" w:eastAsia="Times New Roman" w:hAnsi="Century Gothic" w:cs="Arial"/>
          <w:color w:val="222222"/>
          <w:sz w:val="24"/>
          <w:szCs w:val="24"/>
          <w:lang w:val="ca-ES" w:eastAsia="es-ES"/>
        </w:rPr>
        <w:t>:</w:t>
      </w:r>
      <w:r w:rsidR="00E65FE1">
        <w:rPr>
          <w:rFonts w:ascii="Century Gothic" w:eastAsia="Times New Roman" w:hAnsi="Century Gothic" w:cs="Arial"/>
          <w:color w:val="222222"/>
          <w:sz w:val="24"/>
          <w:szCs w:val="24"/>
          <w:lang w:val="ca-ES" w:eastAsia="es-ES"/>
        </w:rPr>
        <w:t xml:space="preserve"> </w:t>
      </w:r>
      <w:r w:rsidRPr="004856D3">
        <w:rPr>
          <w:rFonts w:ascii="Century Gothic" w:eastAsia="Times New Roman" w:hAnsi="Century Gothic" w:cs="Arial"/>
          <w:color w:val="222222"/>
          <w:sz w:val="24"/>
          <w:szCs w:val="24"/>
          <w:lang w:val="ca-ES" w:eastAsia="es-ES"/>
        </w:rPr>
        <w:t> </w:t>
      </w:r>
      <w:r w:rsidR="00E65FE1">
        <w:rPr>
          <w:rFonts w:ascii="Century Gothic" w:eastAsia="Times New Roman" w:hAnsi="Century Gothic" w:cs="Arial"/>
          <w:sz w:val="24"/>
          <w:szCs w:val="24"/>
          <w:lang w:val="ca-ES" w:eastAsia="es-ES"/>
        </w:rPr>
        <w:t xml:space="preserve">convertit a l’islamisme, condemnat pel Suprem a 8 anys, acusat de terrorisme i d’estar vinculat amb els atemptats de New York i amb el procés català d’independència.  Es declara innocent i pacifista. Porta mesos tancat, sense mobilitat, amb permís de sortir només 4 hores. El novembre passat va demanar ajut a l’ACAT, que demana que tingui una presó que respecti els DDHH; hi ha hagut intercanvi epistolar durant mesos; el 15 de maig Emili i Oriol van anar a veure’l a la presó de Múrcia; l’Emili parla per telèfon sovint amb </w:t>
      </w:r>
      <w:proofErr w:type="spellStart"/>
      <w:r w:rsidR="00E65FE1">
        <w:rPr>
          <w:rFonts w:ascii="Century Gothic" w:eastAsia="Times New Roman" w:hAnsi="Century Gothic" w:cs="Arial"/>
          <w:sz w:val="24"/>
          <w:szCs w:val="24"/>
          <w:lang w:val="ca-ES" w:eastAsia="es-ES"/>
        </w:rPr>
        <w:t>Myrtha</w:t>
      </w:r>
      <w:proofErr w:type="spellEnd"/>
      <w:r w:rsidR="00E65FE1">
        <w:rPr>
          <w:rFonts w:ascii="Century Gothic" w:eastAsia="Times New Roman" w:hAnsi="Century Gothic" w:cs="Arial"/>
          <w:sz w:val="24"/>
          <w:szCs w:val="24"/>
          <w:lang w:val="ca-ES" w:eastAsia="es-ES"/>
        </w:rPr>
        <w:t>, una dona gran, argentina, que coneix la seva família</w:t>
      </w:r>
      <w:r>
        <w:rPr>
          <w:rFonts w:ascii="Century Gothic" w:eastAsia="Times New Roman" w:hAnsi="Century Gothic" w:cs="Arial"/>
          <w:color w:val="222222"/>
          <w:sz w:val="24"/>
          <w:szCs w:val="24"/>
          <w:lang w:val="ca-ES" w:eastAsia="es-ES"/>
        </w:rPr>
        <w:t>.</w:t>
      </w:r>
    </w:p>
    <w:p w14:paraId="214030A9" w14:textId="3871B5B5" w:rsidR="00E65FE1" w:rsidRDefault="00E65FE1" w:rsidP="00E65FE1">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color w:val="222222"/>
          <w:sz w:val="24"/>
          <w:szCs w:val="24"/>
          <w:lang w:val="ca-ES" w:eastAsia="es-ES"/>
        </w:rPr>
        <w:lastRenderedPageBreak/>
        <w:t xml:space="preserve">- </w:t>
      </w:r>
      <w:r>
        <w:rPr>
          <w:rFonts w:ascii="Century Gothic" w:eastAsia="Times New Roman" w:hAnsi="Century Gothic" w:cs="Arial"/>
          <w:sz w:val="24"/>
          <w:szCs w:val="24"/>
          <w:lang w:val="ca-ES" w:eastAsia="es-ES"/>
        </w:rPr>
        <w:t xml:space="preserve">Cas </w:t>
      </w:r>
      <w:bookmarkStart w:id="0" w:name="_Hlk85391952"/>
      <w:r>
        <w:rPr>
          <w:rFonts w:ascii="Century Gothic" w:eastAsia="Times New Roman" w:hAnsi="Century Gothic" w:cs="Arial"/>
          <w:sz w:val="24"/>
          <w:szCs w:val="24"/>
          <w:lang w:val="ca-ES" w:eastAsia="es-ES"/>
        </w:rPr>
        <w:t>del Mohamed Abdellah</w:t>
      </w:r>
      <w:bookmarkEnd w:id="0"/>
      <w:r>
        <w:rPr>
          <w:rFonts w:ascii="Century Gothic" w:eastAsia="Times New Roman" w:hAnsi="Century Gothic" w:cs="Arial"/>
          <w:sz w:val="24"/>
          <w:szCs w:val="24"/>
          <w:lang w:val="ca-ES" w:eastAsia="es-ES"/>
        </w:rPr>
        <w:t xml:space="preserve">: aquest pres va ser subjecte d’extradició a Algèria, via Almeria, el 21 d’agost. L’article 3.1 de la Convenció contra la tortura, signada per Espanya, diu que no es pot extradir ningú a un país on fàcilment es tortura; és el cas d’Algèria. L’Emili va parlar amb l’advocat de Migra </w:t>
      </w:r>
      <w:proofErr w:type="spellStart"/>
      <w:r>
        <w:rPr>
          <w:rFonts w:ascii="Century Gothic" w:eastAsia="Times New Roman" w:hAnsi="Century Gothic" w:cs="Arial"/>
          <w:sz w:val="24"/>
          <w:szCs w:val="24"/>
          <w:lang w:val="ca-ES" w:eastAsia="es-ES"/>
        </w:rPr>
        <w:t>Studium</w:t>
      </w:r>
      <w:proofErr w:type="spellEnd"/>
      <w:r>
        <w:rPr>
          <w:rFonts w:ascii="Century Gothic" w:eastAsia="Times New Roman" w:hAnsi="Century Gothic" w:cs="Arial"/>
          <w:sz w:val="24"/>
          <w:szCs w:val="24"/>
          <w:lang w:val="ca-ES" w:eastAsia="es-ES"/>
        </w:rPr>
        <w:t xml:space="preserve">, </w:t>
      </w:r>
      <w:proofErr w:type="spellStart"/>
      <w:r>
        <w:rPr>
          <w:rFonts w:ascii="Century Gothic" w:eastAsia="Times New Roman" w:hAnsi="Century Gothic" w:cs="Arial"/>
          <w:sz w:val="24"/>
          <w:szCs w:val="24"/>
          <w:lang w:val="ca-ES" w:eastAsia="es-ES"/>
        </w:rPr>
        <w:t>Josefu</w:t>
      </w:r>
      <w:proofErr w:type="spellEnd"/>
      <w:r>
        <w:rPr>
          <w:rFonts w:ascii="Century Gothic" w:eastAsia="Times New Roman" w:hAnsi="Century Gothic" w:cs="Arial"/>
          <w:sz w:val="24"/>
          <w:szCs w:val="24"/>
          <w:lang w:val="ca-ES" w:eastAsia="es-ES"/>
        </w:rPr>
        <w:t xml:space="preserve"> Ordóñez, que va dir que el Mohamed havia passat pel CIE de Barcelona (16 d’agost). S’ha fet una carta a Pedro Sánchez denunciant el cas i se n’ha informat del cas i de la carta a la  Comissària de DDHH d’Europa.</w:t>
      </w:r>
      <w:r>
        <w:rPr>
          <w:rFonts w:ascii="Century Gothic" w:eastAsia="Times New Roman" w:hAnsi="Century Gothic" w:cs="Arial"/>
          <w:color w:val="222222"/>
          <w:sz w:val="24"/>
          <w:szCs w:val="24"/>
          <w:lang w:val="ca-ES" w:eastAsia="es-ES"/>
        </w:rPr>
        <w:tab/>
      </w:r>
    </w:p>
    <w:p w14:paraId="06961B14" w14:textId="494DFE8E" w:rsidR="00511380" w:rsidRDefault="00511380"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color w:val="222222"/>
          <w:sz w:val="24"/>
          <w:szCs w:val="24"/>
          <w:lang w:val="ca-ES" w:eastAsia="es-ES"/>
        </w:rPr>
        <w:t xml:space="preserve">- </w:t>
      </w:r>
      <w:r w:rsidRPr="004856D3">
        <w:rPr>
          <w:rFonts w:ascii="Century Gothic" w:eastAsia="Times New Roman" w:hAnsi="Century Gothic" w:cs="Arial"/>
          <w:color w:val="222222"/>
          <w:sz w:val="24"/>
          <w:szCs w:val="24"/>
          <w:lang w:val="ca-ES" w:eastAsia="es-ES"/>
        </w:rPr>
        <w:t>butlletins: nova etapa</w:t>
      </w:r>
      <w:r>
        <w:rPr>
          <w:rFonts w:ascii="Century Gothic" w:eastAsia="Times New Roman" w:hAnsi="Century Gothic" w:cs="Arial"/>
          <w:color w:val="222222"/>
          <w:sz w:val="24"/>
          <w:szCs w:val="24"/>
          <w:lang w:val="ca-ES" w:eastAsia="es-ES"/>
        </w:rPr>
        <w:t>:</w:t>
      </w:r>
      <w:r w:rsidRPr="004856D3">
        <w:rPr>
          <w:rFonts w:ascii="Century Gothic" w:eastAsia="Times New Roman" w:hAnsi="Century Gothic" w:cs="Arial"/>
          <w:color w:val="222222"/>
          <w:sz w:val="24"/>
          <w:szCs w:val="24"/>
          <w:lang w:val="ca-ES" w:eastAsia="es-ES"/>
        </w:rPr>
        <w:t xml:space="preserve"> </w:t>
      </w:r>
      <w:r>
        <w:rPr>
          <w:rFonts w:ascii="Century Gothic" w:eastAsia="Times New Roman" w:hAnsi="Century Gothic" w:cs="Arial"/>
          <w:color w:val="222222"/>
          <w:sz w:val="24"/>
          <w:szCs w:val="24"/>
          <w:lang w:val="ca-ES" w:eastAsia="es-ES"/>
        </w:rPr>
        <w:t xml:space="preserve">Per recomanació de la sòcia Gemma Figueras, la Pepa </w:t>
      </w:r>
      <w:proofErr w:type="spellStart"/>
      <w:r>
        <w:rPr>
          <w:rFonts w:ascii="Century Gothic" w:eastAsia="Times New Roman" w:hAnsi="Century Gothic" w:cs="Arial"/>
          <w:color w:val="222222"/>
          <w:sz w:val="24"/>
          <w:szCs w:val="24"/>
          <w:lang w:val="ca-ES" w:eastAsia="es-ES"/>
        </w:rPr>
        <w:t>Viader</w:t>
      </w:r>
      <w:proofErr w:type="spellEnd"/>
      <w:r>
        <w:rPr>
          <w:rFonts w:ascii="Century Gothic" w:eastAsia="Times New Roman" w:hAnsi="Century Gothic" w:cs="Arial"/>
          <w:color w:val="222222"/>
          <w:sz w:val="24"/>
          <w:szCs w:val="24"/>
          <w:lang w:val="ca-ES" w:eastAsia="es-ES"/>
        </w:rPr>
        <w:t xml:space="preserve"> i l’Ignasi Llorens se n’han fet càrrec des del gener, substituint a la </w:t>
      </w:r>
      <w:proofErr w:type="spellStart"/>
      <w:r>
        <w:rPr>
          <w:rFonts w:ascii="Century Gothic" w:eastAsia="Times New Roman" w:hAnsi="Century Gothic" w:cs="Arial"/>
          <w:color w:val="222222"/>
          <w:sz w:val="24"/>
          <w:szCs w:val="24"/>
          <w:lang w:val="ca-ES" w:eastAsia="es-ES"/>
        </w:rPr>
        <w:t>Heide</w:t>
      </w:r>
      <w:proofErr w:type="spellEnd"/>
      <w:r>
        <w:rPr>
          <w:rFonts w:ascii="Century Gothic" w:eastAsia="Times New Roman" w:hAnsi="Century Gothic" w:cs="Arial"/>
          <w:color w:val="222222"/>
          <w:sz w:val="24"/>
          <w:szCs w:val="24"/>
          <w:lang w:val="ca-ES" w:eastAsia="es-ES"/>
        </w:rPr>
        <w:t xml:space="preserve"> </w:t>
      </w:r>
      <w:proofErr w:type="spellStart"/>
      <w:r>
        <w:rPr>
          <w:rFonts w:ascii="Century Gothic" w:eastAsia="Times New Roman" w:hAnsi="Century Gothic" w:cs="Arial"/>
          <w:color w:val="222222"/>
          <w:sz w:val="24"/>
          <w:szCs w:val="24"/>
          <w:lang w:val="ca-ES" w:eastAsia="es-ES"/>
        </w:rPr>
        <w:t>Axmacher</w:t>
      </w:r>
      <w:proofErr w:type="spellEnd"/>
      <w:r>
        <w:rPr>
          <w:rFonts w:ascii="Century Gothic" w:eastAsia="Times New Roman" w:hAnsi="Century Gothic" w:cs="Arial"/>
          <w:color w:val="222222"/>
          <w:sz w:val="24"/>
          <w:szCs w:val="24"/>
          <w:lang w:val="ca-ES" w:eastAsia="es-ES"/>
        </w:rPr>
        <w:t xml:space="preserve">, que se n’havia encarregat durant molts anys; agraeixen el suport de la </w:t>
      </w:r>
      <w:proofErr w:type="spellStart"/>
      <w:r>
        <w:rPr>
          <w:rFonts w:ascii="Century Gothic" w:eastAsia="Times New Roman" w:hAnsi="Century Gothic" w:cs="Arial"/>
          <w:color w:val="222222"/>
          <w:sz w:val="24"/>
          <w:szCs w:val="24"/>
          <w:lang w:val="ca-ES" w:eastAsia="es-ES"/>
        </w:rPr>
        <w:t>Heide</w:t>
      </w:r>
      <w:proofErr w:type="spellEnd"/>
      <w:r>
        <w:rPr>
          <w:rFonts w:ascii="Century Gothic" w:eastAsia="Times New Roman" w:hAnsi="Century Gothic" w:cs="Arial"/>
          <w:color w:val="222222"/>
          <w:sz w:val="24"/>
          <w:szCs w:val="24"/>
          <w:lang w:val="ca-ES" w:eastAsia="es-ES"/>
        </w:rPr>
        <w:t xml:space="preserve">; també fan esment de l’ajut del seu fill Roger. Han agafat aquesta tasca amb moltes ganes, ja que consideren que és una bona eina per difondre l’ACAT. La </w:t>
      </w:r>
      <w:proofErr w:type="spellStart"/>
      <w:r>
        <w:rPr>
          <w:rFonts w:ascii="Century Gothic" w:eastAsia="Times New Roman" w:hAnsi="Century Gothic" w:cs="Arial"/>
          <w:color w:val="222222"/>
          <w:sz w:val="24"/>
          <w:szCs w:val="24"/>
          <w:lang w:val="ca-ES" w:eastAsia="es-ES"/>
        </w:rPr>
        <w:t>Heide</w:t>
      </w:r>
      <w:proofErr w:type="spellEnd"/>
      <w:r>
        <w:rPr>
          <w:rFonts w:ascii="Century Gothic" w:eastAsia="Times New Roman" w:hAnsi="Century Gothic" w:cs="Arial"/>
          <w:color w:val="222222"/>
          <w:sz w:val="24"/>
          <w:szCs w:val="24"/>
          <w:lang w:val="ca-ES" w:eastAsia="es-ES"/>
        </w:rPr>
        <w:t xml:space="preserve"> els felicita i expressa la seva admiració per la nova empenta; d’altra banda, emet la queixa perquè el títol “</w:t>
      </w:r>
      <w:r w:rsidRPr="005367E4">
        <w:rPr>
          <w:rFonts w:ascii="Century Gothic" w:eastAsia="Times New Roman" w:hAnsi="Century Gothic" w:cs="Arial"/>
          <w:color w:val="222222"/>
          <w:sz w:val="24"/>
          <w:szCs w:val="24"/>
          <w:u w:val="single"/>
          <w:lang w:val="ca-ES" w:eastAsia="es-ES"/>
        </w:rPr>
        <w:t>per</w:t>
      </w:r>
      <w:r>
        <w:rPr>
          <w:rFonts w:ascii="Century Gothic" w:eastAsia="Times New Roman" w:hAnsi="Century Gothic" w:cs="Arial"/>
          <w:color w:val="222222"/>
          <w:sz w:val="24"/>
          <w:szCs w:val="24"/>
          <w:lang w:val="ca-ES" w:eastAsia="es-ES"/>
        </w:rPr>
        <w:t xml:space="preserve"> l’abolició de la tortura” ha canviat a “</w:t>
      </w:r>
      <w:r w:rsidRPr="005367E4">
        <w:rPr>
          <w:rFonts w:ascii="Century Gothic" w:eastAsia="Times New Roman" w:hAnsi="Century Gothic" w:cs="Arial"/>
          <w:color w:val="222222"/>
          <w:sz w:val="24"/>
          <w:szCs w:val="24"/>
          <w:u w:val="single"/>
          <w:lang w:val="ca-ES" w:eastAsia="es-ES"/>
        </w:rPr>
        <w:t>per a</w:t>
      </w:r>
      <w:r>
        <w:rPr>
          <w:rFonts w:ascii="Century Gothic" w:eastAsia="Times New Roman" w:hAnsi="Century Gothic" w:cs="Arial"/>
          <w:color w:val="222222"/>
          <w:sz w:val="24"/>
          <w:szCs w:val="24"/>
          <w:lang w:val="ca-ES" w:eastAsia="es-ES"/>
        </w:rPr>
        <w:t xml:space="preserve"> l’abolició de la tortura”. Després d’un intercanvi de parers, es decideix que el tema es tracti a “precs  i preguntes”.</w:t>
      </w:r>
    </w:p>
    <w:p w14:paraId="479989D5" w14:textId="77777777" w:rsidR="00511380" w:rsidRDefault="00511380"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color w:val="222222"/>
          <w:sz w:val="24"/>
          <w:szCs w:val="24"/>
          <w:lang w:val="ca-ES" w:eastAsia="es-ES"/>
        </w:rPr>
        <w:t xml:space="preserve">- </w:t>
      </w:r>
      <w:r w:rsidRPr="004856D3">
        <w:rPr>
          <w:rFonts w:ascii="Century Gothic" w:eastAsia="Times New Roman" w:hAnsi="Century Gothic" w:cs="Arial"/>
          <w:color w:val="222222"/>
          <w:sz w:val="24"/>
          <w:szCs w:val="24"/>
          <w:lang w:val="ca-ES" w:eastAsia="es-ES"/>
        </w:rPr>
        <w:t>nous tríptics</w:t>
      </w:r>
      <w:r>
        <w:rPr>
          <w:rFonts w:ascii="Century Gothic" w:eastAsia="Times New Roman" w:hAnsi="Century Gothic" w:cs="Arial"/>
          <w:color w:val="222222"/>
          <w:sz w:val="24"/>
          <w:szCs w:val="24"/>
          <w:lang w:val="ca-ES" w:eastAsia="es-ES"/>
        </w:rPr>
        <w:t>: S’han fet alguns canvis: es posa el mòbil i el correu electrònic de la secretària; hi ha un espai per posar el DNI, que s’ha de demanar a tots els socis; no es demana la professió.</w:t>
      </w:r>
    </w:p>
    <w:p w14:paraId="684999BA" w14:textId="77777777" w:rsidR="00511380" w:rsidRDefault="00511380"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color w:val="222222"/>
          <w:sz w:val="24"/>
          <w:szCs w:val="24"/>
          <w:lang w:val="ca-ES" w:eastAsia="es-ES"/>
        </w:rPr>
        <w:t xml:space="preserve">- </w:t>
      </w:r>
      <w:r w:rsidRPr="004856D3">
        <w:rPr>
          <w:rFonts w:ascii="Century Gothic" w:eastAsia="Times New Roman" w:hAnsi="Century Gothic" w:cs="Arial"/>
          <w:color w:val="222222"/>
          <w:sz w:val="24"/>
          <w:szCs w:val="24"/>
          <w:lang w:val="ca-ES" w:eastAsia="es-ES"/>
        </w:rPr>
        <w:t>informacions a la FIACAT</w:t>
      </w:r>
      <w:r>
        <w:rPr>
          <w:rFonts w:ascii="Century Gothic" w:eastAsia="Times New Roman" w:hAnsi="Century Gothic" w:cs="Arial"/>
          <w:color w:val="222222"/>
          <w:sz w:val="24"/>
          <w:szCs w:val="24"/>
          <w:lang w:val="ca-ES" w:eastAsia="es-ES"/>
        </w:rPr>
        <w:t>:</w:t>
      </w:r>
      <w:r w:rsidRPr="004856D3">
        <w:rPr>
          <w:rFonts w:ascii="Century Gothic" w:eastAsia="Times New Roman" w:hAnsi="Century Gothic" w:cs="Arial"/>
          <w:color w:val="222222"/>
          <w:sz w:val="24"/>
          <w:szCs w:val="24"/>
          <w:lang w:val="ca-ES" w:eastAsia="es-ES"/>
        </w:rPr>
        <w:t xml:space="preserve"> </w:t>
      </w:r>
      <w:r>
        <w:rPr>
          <w:rFonts w:ascii="Century Gothic" w:eastAsia="Times New Roman" w:hAnsi="Century Gothic" w:cs="Arial"/>
          <w:color w:val="222222"/>
          <w:sz w:val="24"/>
          <w:szCs w:val="24"/>
          <w:lang w:val="ca-ES" w:eastAsia="es-ES"/>
        </w:rPr>
        <w:t xml:space="preserve">Hi ha fluïdesa en la comunicació; </w:t>
      </w:r>
      <w:proofErr w:type="spellStart"/>
      <w:r>
        <w:rPr>
          <w:rFonts w:ascii="Century Gothic" w:eastAsia="Times New Roman" w:hAnsi="Century Gothic" w:cs="Arial"/>
          <w:color w:val="222222"/>
          <w:sz w:val="24"/>
          <w:szCs w:val="24"/>
          <w:lang w:val="ca-ES" w:eastAsia="es-ES"/>
        </w:rPr>
        <w:t>cosignen</w:t>
      </w:r>
      <w:proofErr w:type="spellEnd"/>
      <w:r>
        <w:rPr>
          <w:rFonts w:ascii="Century Gothic" w:eastAsia="Times New Roman" w:hAnsi="Century Gothic" w:cs="Arial"/>
          <w:color w:val="222222"/>
          <w:sz w:val="24"/>
          <w:szCs w:val="24"/>
          <w:lang w:val="ca-ES" w:eastAsia="es-ES"/>
        </w:rPr>
        <w:t xml:space="preserve"> i presenten cartes a entitats de DDHH; han fet comunicats en relació als presos polítics.</w:t>
      </w:r>
    </w:p>
    <w:p w14:paraId="6A9B5D3E" w14:textId="4FBA29A0" w:rsidR="00511380" w:rsidRDefault="00511380"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color w:val="222222"/>
          <w:sz w:val="24"/>
          <w:szCs w:val="24"/>
          <w:lang w:val="ca-ES" w:eastAsia="es-ES"/>
        </w:rPr>
        <w:t xml:space="preserve">- </w:t>
      </w:r>
      <w:r w:rsidRPr="004856D3">
        <w:rPr>
          <w:rFonts w:ascii="Century Gothic" w:eastAsia="Times New Roman" w:hAnsi="Century Gothic" w:cs="Arial"/>
          <w:color w:val="222222"/>
          <w:sz w:val="24"/>
          <w:szCs w:val="24"/>
          <w:lang w:val="ca-ES" w:eastAsia="es-ES"/>
        </w:rPr>
        <w:t>activitat pedagògica: Institut de Sant Feliu de Llobregat</w:t>
      </w:r>
      <w:r>
        <w:rPr>
          <w:rFonts w:ascii="Century Gothic" w:eastAsia="Times New Roman" w:hAnsi="Century Gothic" w:cs="Arial"/>
          <w:color w:val="222222"/>
          <w:sz w:val="24"/>
          <w:szCs w:val="24"/>
          <w:lang w:val="ca-ES" w:eastAsia="es-ES"/>
        </w:rPr>
        <w:t>:</w:t>
      </w:r>
      <w:r w:rsidRPr="004856D3">
        <w:rPr>
          <w:rFonts w:ascii="Century Gothic" w:eastAsia="Times New Roman" w:hAnsi="Century Gothic" w:cs="Arial"/>
          <w:color w:val="222222"/>
          <w:sz w:val="24"/>
          <w:szCs w:val="24"/>
          <w:lang w:val="ca-ES" w:eastAsia="es-ES"/>
        </w:rPr>
        <w:t xml:space="preserve"> </w:t>
      </w:r>
      <w:r>
        <w:rPr>
          <w:rFonts w:ascii="Century Gothic" w:eastAsia="Times New Roman" w:hAnsi="Century Gothic" w:cs="Arial"/>
          <w:sz w:val="24"/>
          <w:szCs w:val="24"/>
          <w:lang w:val="ca-ES" w:eastAsia="es-ES"/>
        </w:rPr>
        <w:t xml:space="preserve">Iniciativa del professor Manu </w:t>
      </w:r>
      <w:proofErr w:type="spellStart"/>
      <w:r>
        <w:rPr>
          <w:rFonts w:ascii="Century Gothic" w:eastAsia="Times New Roman" w:hAnsi="Century Gothic" w:cs="Arial"/>
          <w:sz w:val="24"/>
          <w:szCs w:val="24"/>
          <w:lang w:val="ca-ES" w:eastAsia="es-ES"/>
        </w:rPr>
        <w:t>Andueza</w:t>
      </w:r>
      <w:proofErr w:type="spellEnd"/>
      <w:r>
        <w:rPr>
          <w:rFonts w:ascii="Century Gothic" w:eastAsia="Times New Roman" w:hAnsi="Century Gothic" w:cs="Arial"/>
          <w:sz w:val="24"/>
          <w:szCs w:val="24"/>
          <w:lang w:val="ca-ES" w:eastAsia="es-ES"/>
        </w:rPr>
        <w:t>, de l’Institut de Sant Feliu Mare de Déu de la Salut</w:t>
      </w:r>
      <w:r w:rsidRPr="004856D3">
        <w:rPr>
          <w:rFonts w:ascii="Century Gothic" w:eastAsia="Times New Roman" w:hAnsi="Century Gothic" w:cs="Arial"/>
          <w:sz w:val="24"/>
          <w:szCs w:val="24"/>
          <w:lang w:val="ca-ES" w:eastAsia="es-ES"/>
        </w:rPr>
        <w:t>.</w:t>
      </w:r>
      <w:r>
        <w:rPr>
          <w:rFonts w:ascii="Century Gothic" w:eastAsia="Times New Roman" w:hAnsi="Century Gothic" w:cs="Arial"/>
          <w:sz w:val="24"/>
          <w:szCs w:val="24"/>
          <w:lang w:val="ca-ES" w:eastAsia="es-ES"/>
        </w:rPr>
        <w:t xml:space="preserve"> Entre diverses associacions, els alumnes van escollir l’ACAT. Es va fer el treball en 5 sessions; els alumnes i el professor van quedar molt contents i impactats.</w:t>
      </w:r>
    </w:p>
    <w:p w14:paraId="65550A35" w14:textId="77777777" w:rsidR="00511380" w:rsidRDefault="00511380"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color w:val="222222"/>
          <w:sz w:val="24"/>
          <w:szCs w:val="24"/>
          <w:lang w:val="ca-ES" w:eastAsia="es-ES"/>
        </w:rPr>
        <w:t>-</w:t>
      </w:r>
      <w:r w:rsidRPr="004856D3">
        <w:rPr>
          <w:rFonts w:ascii="Century Gothic" w:eastAsia="Times New Roman" w:hAnsi="Century Gothic" w:cs="Arial"/>
          <w:color w:val="222222"/>
          <w:sz w:val="24"/>
          <w:szCs w:val="24"/>
          <w:lang w:val="ca-ES" w:eastAsia="es-ES"/>
        </w:rPr>
        <w:t xml:space="preserve"> devolucions en calent a la frontera de Ceuta</w:t>
      </w:r>
      <w:r>
        <w:rPr>
          <w:rFonts w:ascii="Century Gothic" w:eastAsia="Times New Roman" w:hAnsi="Century Gothic" w:cs="Arial"/>
          <w:color w:val="222222"/>
          <w:sz w:val="24"/>
          <w:szCs w:val="24"/>
          <w:lang w:val="ca-ES" w:eastAsia="es-ES"/>
        </w:rPr>
        <w:t>:</w:t>
      </w:r>
      <w:r w:rsidRPr="004856D3">
        <w:rPr>
          <w:rFonts w:ascii="Century Gothic" w:eastAsia="Times New Roman" w:hAnsi="Century Gothic" w:cs="Arial"/>
          <w:color w:val="222222"/>
          <w:sz w:val="24"/>
          <w:szCs w:val="24"/>
          <w:lang w:val="ca-ES" w:eastAsia="es-ES"/>
        </w:rPr>
        <w:t xml:space="preserve"> </w:t>
      </w:r>
      <w:r>
        <w:rPr>
          <w:rFonts w:ascii="Century Gothic" w:eastAsia="Times New Roman" w:hAnsi="Century Gothic" w:cs="Arial"/>
          <w:color w:val="222222"/>
          <w:sz w:val="24"/>
          <w:szCs w:val="24"/>
          <w:lang w:val="ca-ES" w:eastAsia="es-ES"/>
        </w:rPr>
        <w:t xml:space="preserve">han estat extradits uns 700 menors des del març; hi ha associacions de DDHH a Andalusia que denuncien aquests fets; el 16 d’agost la jutgessa de Ceuta declarava que </w:t>
      </w:r>
      <w:r>
        <w:rPr>
          <w:rFonts w:ascii="Century Gothic" w:eastAsia="Times New Roman" w:hAnsi="Century Gothic" w:cs="Arial"/>
          <w:color w:val="222222"/>
          <w:sz w:val="24"/>
          <w:szCs w:val="24"/>
          <w:lang w:val="ca-ES" w:eastAsia="es-ES"/>
        </w:rPr>
        <w:lastRenderedPageBreak/>
        <w:t>no era legal l’expulsió de 9 devolucions; s’ha escrit una carta a la Comissària de DDHH d’Europa i al Ministre espanyol d’Interior, denunciant els fets.</w:t>
      </w:r>
    </w:p>
    <w:p w14:paraId="0A7588AC" w14:textId="769AB44E" w:rsidR="00511380" w:rsidRDefault="00511380"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color w:val="222222"/>
          <w:sz w:val="24"/>
          <w:szCs w:val="24"/>
          <w:lang w:val="ca-ES" w:eastAsia="es-ES"/>
        </w:rPr>
        <w:t xml:space="preserve">- </w:t>
      </w:r>
      <w:r w:rsidRPr="004856D3">
        <w:rPr>
          <w:rFonts w:ascii="Century Gothic" w:eastAsia="Times New Roman" w:hAnsi="Century Gothic" w:cs="Arial"/>
          <w:color w:val="222222"/>
          <w:sz w:val="24"/>
          <w:szCs w:val="24"/>
          <w:lang w:val="ca-ES" w:eastAsia="es-ES"/>
        </w:rPr>
        <w:t>Crides</w:t>
      </w:r>
      <w:r>
        <w:rPr>
          <w:rFonts w:ascii="Century Gothic" w:eastAsia="Times New Roman" w:hAnsi="Century Gothic" w:cs="Arial"/>
          <w:color w:val="222222"/>
          <w:sz w:val="24"/>
          <w:szCs w:val="24"/>
          <w:lang w:val="ca-ES" w:eastAsia="es-ES"/>
        </w:rPr>
        <w:t>: s’han fet 126 crides institucionals des de març del 2020 al setembre 2021. Sobre les comunicacions de la Junta i la UE-Consell d’Europa: la Junta ha fet 5 comunicacions a l’ONU sobre un tema general; ha comunicat a l’ONU i/o UE 3 comunicacions de casos concrets i ha fet 4 comunicacions al Consell d’Europa</w:t>
      </w:r>
      <w:r w:rsidR="005C392E">
        <w:rPr>
          <w:rFonts w:ascii="Century Gothic" w:eastAsia="Times New Roman" w:hAnsi="Century Gothic" w:cs="Arial"/>
          <w:color w:val="222222"/>
          <w:sz w:val="24"/>
          <w:szCs w:val="24"/>
          <w:lang w:val="ca-ES" w:eastAsia="es-ES"/>
        </w:rPr>
        <w:t>.</w:t>
      </w:r>
    </w:p>
    <w:p w14:paraId="280416A3" w14:textId="3FE54042" w:rsidR="005C392E" w:rsidRDefault="005C392E"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p>
    <w:p w14:paraId="58DF0409" w14:textId="3084509E" w:rsidR="005C392E" w:rsidRDefault="005C392E"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p>
    <w:p w14:paraId="5F159CB5" w14:textId="7B9E9353" w:rsidR="005C392E" w:rsidRDefault="005C392E"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r>
        <w:rPr>
          <w:rFonts w:ascii="Century Gothic" w:eastAsia="Times New Roman" w:hAnsi="Century Gothic" w:cs="Arial"/>
          <w:color w:val="222222"/>
          <w:sz w:val="24"/>
          <w:szCs w:val="24"/>
          <w:lang w:val="ca-ES" w:eastAsia="es-ES"/>
        </w:rPr>
        <w:t>ANNEX (D’OCTUBRE A DESEMBRE 2021):</w:t>
      </w:r>
    </w:p>
    <w:p w14:paraId="00DB400F" w14:textId="77777777" w:rsidR="005C392E" w:rsidRPr="005C392E" w:rsidRDefault="005C392E" w:rsidP="005C392E">
      <w:pPr>
        <w:shd w:val="clear" w:color="auto" w:fill="FFFFFF"/>
        <w:spacing w:after="0" w:line="360" w:lineRule="auto"/>
        <w:jc w:val="both"/>
        <w:rPr>
          <w:rFonts w:ascii="Century Gothic" w:eastAsia="Times New Roman" w:hAnsi="Century Gothic" w:cs="Arial"/>
          <w:color w:val="222222"/>
          <w:sz w:val="24"/>
          <w:szCs w:val="24"/>
          <w:lang w:val="ca-ES" w:eastAsia="es-ES"/>
        </w:rPr>
      </w:pPr>
      <w:r w:rsidRPr="005C392E">
        <w:rPr>
          <w:rFonts w:ascii="Century Gothic" w:eastAsia="Times New Roman" w:hAnsi="Century Gothic" w:cs="Arial"/>
          <w:color w:val="222222"/>
          <w:sz w:val="24"/>
          <w:szCs w:val="24"/>
          <w:lang w:val="ca-ES" w:eastAsia="es-ES"/>
        </w:rPr>
        <w:t xml:space="preserve">              </w:t>
      </w:r>
      <w:bookmarkStart w:id="1" w:name="_Hlk104482417"/>
      <w:r w:rsidRPr="005C392E">
        <w:rPr>
          <w:rFonts w:ascii="Century Gothic" w:eastAsia="Times New Roman" w:hAnsi="Century Gothic" w:cs="Arial"/>
          <w:color w:val="222222"/>
          <w:sz w:val="24"/>
          <w:szCs w:val="24"/>
          <w:lang w:val="ca-ES" w:eastAsia="es-ES"/>
        </w:rPr>
        <w:t xml:space="preserve">El 10 d’octubre, la nostra Junta va decidir de fer un donatiu de 200 € a favor d’en Germain </w:t>
      </w:r>
      <w:proofErr w:type="spellStart"/>
      <w:r w:rsidRPr="005C392E">
        <w:rPr>
          <w:rFonts w:ascii="Century Gothic" w:eastAsia="Times New Roman" w:hAnsi="Century Gothic" w:cs="Arial"/>
          <w:color w:val="222222"/>
          <w:sz w:val="24"/>
          <w:szCs w:val="24"/>
          <w:lang w:val="ca-ES" w:eastAsia="es-ES"/>
        </w:rPr>
        <w:t>Rukuki</w:t>
      </w:r>
      <w:proofErr w:type="spellEnd"/>
      <w:r w:rsidRPr="005C392E">
        <w:rPr>
          <w:rFonts w:ascii="Century Gothic" w:eastAsia="Times New Roman" w:hAnsi="Century Gothic" w:cs="Arial"/>
          <w:color w:val="222222"/>
          <w:sz w:val="24"/>
          <w:szCs w:val="24"/>
          <w:lang w:val="ca-ES" w:eastAsia="es-ES"/>
        </w:rPr>
        <w:t xml:space="preserve">, antic president de l’ACAT BURUNDI, per ajudar-lo a la seva integració a Bèlgica, després de diversos anys de presó al seu país, degut a acusacions greus i falses. </w:t>
      </w:r>
    </w:p>
    <w:p w14:paraId="76352EBA" w14:textId="77777777" w:rsidR="005C392E" w:rsidRPr="005C392E" w:rsidRDefault="005C392E" w:rsidP="005C392E">
      <w:pPr>
        <w:numPr>
          <w:ilvl w:val="0"/>
          <w:numId w:val="1"/>
        </w:numPr>
        <w:shd w:val="clear" w:color="auto" w:fill="FFFFFF"/>
        <w:spacing w:after="0" w:line="360" w:lineRule="auto"/>
        <w:jc w:val="both"/>
        <w:rPr>
          <w:rFonts w:ascii="Century Gothic" w:eastAsia="Times New Roman" w:hAnsi="Century Gothic" w:cs="Arial"/>
          <w:color w:val="222222"/>
          <w:sz w:val="24"/>
          <w:szCs w:val="24"/>
          <w:lang w:val="ca-ES" w:eastAsia="es-ES"/>
        </w:rPr>
      </w:pPr>
      <w:r w:rsidRPr="005C392E">
        <w:rPr>
          <w:rFonts w:ascii="Century Gothic" w:eastAsia="Times New Roman" w:hAnsi="Century Gothic" w:cs="Arial"/>
          <w:color w:val="222222"/>
          <w:sz w:val="24"/>
          <w:szCs w:val="24"/>
          <w:lang w:val="ca-ES" w:eastAsia="es-ES"/>
        </w:rPr>
        <w:t xml:space="preserve">El 19 d’octubre del 2021, “el Director del Gabinet de la </w:t>
      </w:r>
      <w:proofErr w:type="spellStart"/>
      <w:r w:rsidRPr="005C392E">
        <w:rPr>
          <w:rFonts w:ascii="Century Gothic" w:eastAsia="Times New Roman" w:hAnsi="Century Gothic" w:cs="Arial"/>
          <w:color w:val="222222"/>
          <w:sz w:val="24"/>
          <w:szCs w:val="24"/>
          <w:lang w:val="ca-ES" w:eastAsia="es-ES"/>
        </w:rPr>
        <w:t>Presidencia</w:t>
      </w:r>
      <w:proofErr w:type="spellEnd"/>
      <w:r w:rsidRPr="005C392E">
        <w:rPr>
          <w:rFonts w:ascii="Century Gothic" w:eastAsia="Times New Roman" w:hAnsi="Century Gothic" w:cs="Arial"/>
          <w:color w:val="222222"/>
          <w:sz w:val="24"/>
          <w:szCs w:val="24"/>
          <w:lang w:val="ca-ES" w:eastAsia="es-ES"/>
        </w:rPr>
        <w:t xml:space="preserve"> del </w:t>
      </w:r>
      <w:proofErr w:type="spellStart"/>
      <w:r w:rsidRPr="005C392E">
        <w:rPr>
          <w:rFonts w:ascii="Century Gothic" w:eastAsia="Times New Roman" w:hAnsi="Century Gothic" w:cs="Arial"/>
          <w:color w:val="222222"/>
          <w:sz w:val="24"/>
          <w:szCs w:val="24"/>
          <w:lang w:val="ca-ES" w:eastAsia="es-ES"/>
        </w:rPr>
        <w:t>Gobierno</w:t>
      </w:r>
      <w:proofErr w:type="spellEnd"/>
      <w:r w:rsidRPr="005C392E">
        <w:rPr>
          <w:rFonts w:ascii="Century Gothic" w:eastAsia="Times New Roman" w:hAnsi="Century Gothic" w:cs="Arial"/>
          <w:color w:val="222222"/>
          <w:sz w:val="24"/>
          <w:szCs w:val="24"/>
          <w:lang w:val="ca-ES" w:eastAsia="es-ES"/>
        </w:rPr>
        <w:t>” ens envia una carta de tràmit per justificar l’extradició del ciutadà algerià Mohamed Abdellah pel qual havíem intercedit per carta l’1 de setembre.  Ells no citen la paraula “extradició” sinó el mot “situació”.</w:t>
      </w:r>
    </w:p>
    <w:p w14:paraId="714E8703" w14:textId="77777777" w:rsidR="005C392E" w:rsidRPr="005C392E" w:rsidRDefault="005C392E" w:rsidP="005C392E">
      <w:pPr>
        <w:numPr>
          <w:ilvl w:val="0"/>
          <w:numId w:val="1"/>
        </w:numPr>
        <w:shd w:val="clear" w:color="auto" w:fill="FFFFFF"/>
        <w:spacing w:after="0" w:line="360" w:lineRule="auto"/>
        <w:jc w:val="both"/>
        <w:rPr>
          <w:rFonts w:ascii="Century Gothic" w:eastAsia="Times New Roman" w:hAnsi="Century Gothic" w:cs="Arial"/>
          <w:color w:val="222222"/>
          <w:sz w:val="24"/>
          <w:szCs w:val="24"/>
          <w:lang w:val="ca-ES" w:eastAsia="es-ES"/>
        </w:rPr>
      </w:pPr>
      <w:r w:rsidRPr="005C392E">
        <w:rPr>
          <w:rFonts w:ascii="Century Gothic" w:eastAsia="Times New Roman" w:hAnsi="Century Gothic" w:cs="Arial"/>
          <w:color w:val="222222"/>
          <w:sz w:val="24"/>
          <w:szCs w:val="24"/>
          <w:lang w:val="ca-ES" w:eastAsia="es-ES"/>
        </w:rPr>
        <w:t>Els 1 i 2 de desembre, l’Emili va poder assistir al Consell Internacional FIACAT 2021 d’Abidjan , amb l’assistència de 13 de les 16 ACAT africanes i només 3 de les europees. Hi havia també membres de l’equip directiu i del secretariat de la FIACAT.  Entre altres activitats vam abordar en forma de taller, termes com: forces, fragilitats, oportunitats i amenaces de les ACAT i de la FIACAT. Debat molt interessant dirigit per un sociòleg.</w:t>
      </w:r>
    </w:p>
    <w:p w14:paraId="6C9E639E" w14:textId="77777777" w:rsidR="005C392E" w:rsidRPr="005C392E" w:rsidRDefault="005C392E" w:rsidP="005C392E">
      <w:pPr>
        <w:shd w:val="clear" w:color="auto" w:fill="FFFFFF"/>
        <w:spacing w:after="0" w:line="360" w:lineRule="auto"/>
        <w:jc w:val="both"/>
        <w:rPr>
          <w:rFonts w:ascii="Century Gothic" w:eastAsia="Times New Roman" w:hAnsi="Century Gothic" w:cs="Arial"/>
          <w:color w:val="222222"/>
          <w:sz w:val="24"/>
          <w:szCs w:val="24"/>
          <w:lang w:val="ca-ES" w:eastAsia="es-ES"/>
        </w:rPr>
      </w:pPr>
      <w:r w:rsidRPr="005C392E">
        <w:rPr>
          <w:rFonts w:ascii="Century Gothic" w:eastAsia="Times New Roman" w:hAnsi="Century Gothic" w:cs="Arial"/>
          <w:color w:val="222222"/>
          <w:sz w:val="24"/>
          <w:szCs w:val="24"/>
          <w:lang w:val="ca-ES" w:eastAsia="es-ES"/>
        </w:rPr>
        <w:t>Un altre dels tallers va ser “de quina manera la FIACAT ha ajudat a cada una de les ACAT?.  Molt interessant ja que en aquest debat els representants africans van explicar el gran suport que la FIACAT representa per ells.</w:t>
      </w:r>
    </w:p>
    <w:p w14:paraId="13608309" w14:textId="77777777" w:rsidR="005C392E" w:rsidRPr="005C392E" w:rsidRDefault="005C392E" w:rsidP="005C392E">
      <w:pPr>
        <w:numPr>
          <w:ilvl w:val="0"/>
          <w:numId w:val="1"/>
        </w:numPr>
        <w:shd w:val="clear" w:color="auto" w:fill="FFFFFF"/>
        <w:spacing w:after="0" w:line="360" w:lineRule="auto"/>
        <w:jc w:val="both"/>
        <w:rPr>
          <w:rFonts w:ascii="Century Gothic" w:eastAsia="Times New Roman" w:hAnsi="Century Gothic" w:cs="Arial"/>
          <w:color w:val="222222"/>
          <w:sz w:val="24"/>
          <w:szCs w:val="24"/>
          <w:lang w:val="ca-ES" w:eastAsia="es-ES"/>
        </w:rPr>
      </w:pPr>
      <w:r w:rsidRPr="005C392E">
        <w:rPr>
          <w:rFonts w:ascii="Century Gothic" w:eastAsia="Times New Roman" w:hAnsi="Century Gothic" w:cs="Arial"/>
          <w:color w:val="222222"/>
          <w:sz w:val="24"/>
          <w:szCs w:val="24"/>
          <w:lang w:val="ca-ES" w:eastAsia="es-ES"/>
        </w:rPr>
        <w:lastRenderedPageBreak/>
        <w:t xml:space="preserve">El 9 de desembre, a les 18 h., a la sala d’actes del Palau de la Generalitat, la Sra. Lourdes Ciuró, Consellera de Justícia, va lliurar a la FIACAT el guardó del Memorial Cassià Just, promogut per la Direcció General d’Afers Religiosos. Justícia i Pau va ser la entitat que  va promoure la candidatura de la FIACAT.  La nostra ACAT va recollir el premi en representació  de la FIACAT. </w:t>
      </w:r>
    </w:p>
    <w:p w14:paraId="788FB3A0" w14:textId="77777777" w:rsidR="005C392E" w:rsidRPr="005C392E" w:rsidRDefault="005C392E" w:rsidP="005C392E">
      <w:pPr>
        <w:numPr>
          <w:ilvl w:val="0"/>
          <w:numId w:val="1"/>
        </w:numPr>
        <w:shd w:val="clear" w:color="auto" w:fill="FFFFFF"/>
        <w:spacing w:after="0" w:line="360" w:lineRule="auto"/>
        <w:jc w:val="both"/>
        <w:rPr>
          <w:rFonts w:ascii="Century Gothic" w:eastAsia="Times New Roman" w:hAnsi="Century Gothic" w:cs="Arial"/>
          <w:color w:val="222222"/>
          <w:sz w:val="24"/>
          <w:szCs w:val="24"/>
          <w:lang w:val="ca-ES" w:eastAsia="es-ES"/>
        </w:rPr>
      </w:pPr>
      <w:r w:rsidRPr="005C392E">
        <w:rPr>
          <w:rFonts w:ascii="Century Gothic" w:eastAsia="Times New Roman" w:hAnsi="Century Gothic" w:cs="Arial"/>
          <w:color w:val="222222"/>
          <w:sz w:val="24"/>
          <w:szCs w:val="24"/>
          <w:lang w:val="ca-ES" w:eastAsia="es-ES"/>
        </w:rPr>
        <w:t>Per part de la nostra ACAT van intervenir la Montserrat Martínez, secretària, que va parlar del paper de l’Evangeli i de la pregària en el compromís de l’ACAT.  L’Emili Chalaux, president, va parlar de la implantació de la FIACAT en molts països africans i va donar importància al fet de tenir un africà com a president de la federació. L’Emili Chalaux també va remarcar els diversos pronunciaments de la FIACAT demanant l’alliberament dels presos independentistes catalans i criticant un procés judicial, amb condemnes severes, en el qual mai no es va acreditar la preconització de l’ús de la violència per part dels condemnats.</w:t>
      </w:r>
    </w:p>
    <w:p w14:paraId="3BEB0CA4" w14:textId="77777777" w:rsidR="005C392E" w:rsidRPr="005C392E" w:rsidRDefault="005C392E" w:rsidP="005C392E">
      <w:pPr>
        <w:shd w:val="clear" w:color="auto" w:fill="FFFFFF"/>
        <w:spacing w:after="0" w:line="360" w:lineRule="auto"/>
        <w:jc w:val="both"/>
        <w:rPr>
          <w:rFonts w:ascii="Century Gothic" w:eastAsia="Times New Roman" w:hAnsi="Century Gothic" w:cs="Arial"/>
          <w:color w:val="222222"/>
          <w:sz w:val="24"/>
          <w:szCs w:val="24"/>
          <w:lang w:val="ca-ES" w:eastAsia="es-ES"/>
        </w:rPr>
      </w:pPr>
      <w:r w:rsidRPr="005C392E">
        <w:rPr>
          <w:rFonts w:ascii="Century Gothic" w:eastAsia="Times New Roman" w:hAnsi="Century Gothic" w:cs="Arial"/>
          <w:color w:val="222222"/>
          <w:sz w:val="24"/>
          <w:szCs w:val="24"/>
          <w:lang w:val="ca-ES" w:eastAsia="es-ES"/>
        </w:rPr>
        <w:t xml:space="preserve">Finalment, el premi, una làmina de l’il·lustrador Albert </w:t>
      </w:r>
      <w:proofErr w:type="spellStart"/>
      <w:r w:rsidRPr="005C392E">
        <w:rPr>
          <w:rFonts w:ascii="Century Gothic" w:eastAsia="Times New Roman" w:hAnsi="Century Gothic" w:cs="Arial"/>
          <w:color w:val="222222"/>
          <w:sz w:val="24"/>
          <w:szCs w:val="24"/>
          <w:lang w:val="ca-ES" w:eastAsia="es-ES"/>
        </w:rPr>
        <w:t>Asensio</w:t>
      </w:r>
      <w:proofErr w:type="spellEnd"/>
      <w:r w:rsidRPr="005C392E">
        <w:rPr>
          <w:rFonts w:ascii="Century Gothic" w:eastAsia="Times New Roman" w:hAnsi="Century Gothic" w:cs="Arial"/>
          <w:color w:val="222222"/>
          <w:sz w:val="24"/>
          <w:szCs w:val="24"/>
          <w:lang w:val="ca-ES" w:eastAsia="es-ES"/>
        </w:rPr>
        <w:t>, va ser enviada a Vincennes i  la FIACAT ens en va donar les gràcies.</w:t>
      </w:r>
    </w:p>
    <w:p w14:paraId="4350D1CF" w14:textId="77777777" w:rsidR="005C392E" w:rsidRPr="005C392E" w:rsidRDefault="005C392E" w:rsidP="005C392E">
      <w:pPr>
        <w:shd w:val="clear" w:color="auto" w:fill="FFFFFF"/>
        <w:spacing w:after="0" w:line="360" w:lineRule="auto"/>
        <w:jc w:val="both"/>
        <w:rPr>
          <w:rFonts w:ascii="Century Gothic" w:eastAsia="Times New Roman" w:hAnsi="Century Gothic" w:cs="Arial"/>
          <w:color w:val="222222"/>
          <w:sz w:val="24"/>
          <w:szCs w:val="24"/>
          <w:lang w:val="ca-ES" w:eastAsia="es-ES"/>
        </w:rPr>
      </w:pPr>
      <w:r w:rsidRPr="005C392E">
        <w:rPr>
          <w:rFonts w:ascii="Century Gothic" w:eastAsia="Times New Roman" w:hAnsi="Century Gothic" w:cs="Arial"/>
          <w:color w:val="222222"/>
          <w:sz w:val="24"/>
          <w:szCs w:val="24"/>
          <w:lang w:val="ca-ES" w:eastAsia="es-ES"/>
        </w:rPr>
        <w:t>El 20 de desembre, la nostra ACAT va decidir de fer un donatiu de 250 € a l’ACAT CÔTE D’IVOIRE per millorar i fer un seguiment de la seva xarxa de presons.</w:t>
      </w:r>
    </w:p>
    <w:p w14:paraId="0E8DD110" w14:textId="77777777" w:rsidR="005C392E" w:rsidRPr="005C392E" w:rsidRDefault="005C392E" w:rsidP="005C392E">
      <w:pPr>
        <w:shd w:val="clear" w:color="auto" w:fill="FFFFFF"/>
        <w:spacing w:after="0" w:line="360" w:lineRule="auto"/>
        <w:jc w:val="both"/>
        <w:rPr>
          <w:rFonts w:ascii="Century Gothic" w:eastAsia="Times New Roman" w:hAnsi="Century Gothic" w:cs="Arial"/>
          <w:color w:val="222222"/>
          <w:sz w:val="24"/>
          <w:szCs w:val="24"/>
          <w:lang w:val="ca-ES" w:eastAsia="es-ES"/>
        </w:rPr>
      </w:pPr>
    </w:p>
    <w:p w14:paraId="719A04A3" w14:textId="77777777" w:rsidR="005C392E" w:rsidRPr="005C392E" w:rsidRDefault="005C392E" w:rsidP="005C392E">
      <w:pPr>
        <w:numPr>
          <w:ilvl w:val="0"/>
          <w:numId w:val="1"/>
        </w:numPr>
        <w:shd w:val="clear" w:color="auto" w:fill="FFFFFF"/>
        <w:spacing w:after="0" w:line="360" w:lineRule="auto"/>
        <w:jc w:val="both"/>
        <w:rPr>
          <w:rFonts w:ascii="Century Gothic" w:eastAsia="Times New Roman" w:hAnsi="Century Gothic" w:cs="Arial"/>
          <w:color w:val="222222"/>
          <w:sz w:val="24"/>
          <w:szCs w:val="24"/>
          <w:lang w:val="ca-ES" w:eastAsia="es-ES"/>
        </w:rPr>
      </w:pPr>
      <w:r w:rsidRPr="005C392E">
        <w:rPr>
          <w:rFonts w:ascii="Century Gothic" w:eastAsia="Times New Roman" w:hAnsi="Century Gothic" w:cs="Arial"/>
          <w:color w:val="222222"/>
          <w:sz w:val="24"/>
          <w:szCs w:val="24"/>
          <w:lang w:val="ca-ES" w:eastAsia="es-ES"/>
        </w:rPr>
        <w:t xml:space="preserve">Des de l’1 de setembre al 31 d’octubre vàrem enviar 18 crides institucionals i 3 adhesions a crides d’altres organitzacions. Les crides van ser per situacions a països llatinoamericans (Hondures, Colòmbia, Veneçuela, Nicaragua, Guatemala, Mèxic, Perú, Cuba i Xile), i també a Polònia, Sèrbia i Marroc-Sàhara. Aquestes crides es refereixen a la situació de 33 persones i de 8 col·lectius (comunitats o entitats). Destaquem un cas dels que acompanyem fa temps: el 18 de novembre i 19 de desembre vam enviar crides a causa de la detenció arbitrària a Argentina, de </w:t>
      </w:r>
      <w:proofErr w:type="spellStart"/>
      <w:r w:rsidRPr="005C392E">
        <w:rPr>
          <w:rFonts w:ascii="Century Gothic" w:eastAsia="Times New Roman" w:hAnsi="Century Gothic" w:cs="Arial"/>
          <w:color w:val="222222"/>
          <w:sz w:val="24"/>
          <w:szCs w:val="24"/>
          <w:lang w:val="ca-ES" w:eastAsia="es-ES"/>
        </w:rPr>
        <w:t>Facundo</w:t>
      </w:r>
      <w:proofErr w:type="spellEnd"/>
      <w:r w:rsidRPr="005C392E">
        <w:rPr>
          <w:rFonts w:ascii="Century Gothic" w:eastAsia="Times New Roman" w:hAnsi="Century Gothic" w:cs="Arial"/>
          <w:color w:val="222222"/>
          <w:sz w:val="24"/>
          <w:szCs w:val="24"/>
          <w:lang w:val="ca-ES" w:eastAsia="es-ES"/>
        </w:rPr>
        <w:t xml:space="preserve"> Molares, activista i </w:t>
      </w:r>
      <w:proofErr w:type="spellStart"/>
      <w:r w:rsidRPr="005C392E">
        <w:rPr>
          <w:rFonts w:ascii="Century Gothic" w:eastAsia="Times New Roman" w:hAnsi="Century Gothic" w:cs="Arial"/>
          <w:color w:val="222222"/>
          <w:sz w:val="24"/>
          <w:szCs w:val="24"/>
          <w:lang w:val="ca-ES" w:eastAsia="es-ES"/>
        </w:rPr>
        <w:t>fotoperiodista</w:t>
      </w:r>
      <w:proofErr w:type="spellEnd"/>
      <w:r w:rsidRPr="005C392E">
        <w:rPr>
          <w:rFonts w:ascii="Century Gothic" w:eastAsia="Times New Roman" w:hAnsi="Century Gothic" w:cs="Arial"/>
          <w:color w:val="222222"/>
          <w:sz w:val="24"/>
          <w:szCs w:val="24"/>
          <w:lang w:val="ca-ES" w:eastAsia="es-ES"/>
        </w:rPr>
        <w:t xml:space="preserve"> argentí, aquesta vegada a causa d’una ordre de </w:t>
      </w:r>
      <w:r w:rsidRPr="005C392E">
        <w:rPr>
          <w:rFonts w:ascii="Century Gothic" w:eastAsia="Times New Roman" w:hAnsi="Century Gothic" w:cs="Arial"/>
          <w:color w:val="222222"/>
          <w:sz w:val="24"/>
          <w:szCs w:val="24"/>
          <w:lang w:val="ca-ES" w:eastAsia="es-ES"/>
        </w:rPr>
        <w:lastRenderedPageBreak/>
        <w:t xml:space="preserve">cerca i captura internacional cursada per un jutjat ordinari colombià, malgrat no tenir competències per jutjar-lo ni per detenir-lo o extradir-lo, doncs </w:t>
      </w:r>
      <w:proofErr w:type="spellStart"/>
      <w:r w:rsidRPr="005C392E">
        <w:rPr>
          <w:rFonts w:ascii="Century Gothic" w:eastAsia="Times New Roman" w:hAnsi="Century Gothic" w:cs="Arial"/>
          <w:color w:val="222222"/>
          <w:sz w:val="24"/>
          <w:szCs w:val="24"/>
          <w:lang w:val="ca-ES" w:eastAsia="es-ES"/>
        </w:rPr>
        <w:t>Facundo</w:t>
      </w:r>
      <w:proofErr w:type="spellEnd"/>
      <w:r w:rsidRPr="005C392E">
        <w:rPr>
          <w:rFonts w:ascii="Century Gothic" w:eastAsia="Times New Roman" w:hAnsi="Century Gothic" w:cs="Arial"/>
          <w:color w:val="222222"/>
          <w:sz w:val="24"/>
          <w:szCs w:val="24"/>
          <w:lang w:val="ca-ES" w:eastAsia="es-ES"/>
        </w:rPr>
        <w:t xml:space="preserve"> està acollit a la Llei d’Amnistia colombiana i, en tot cas, hauria de ser jutjat pel tribunal de la JEP (Jurisdicció Especial per a la Pau) i no hauria d’haver estat detingut. </w:t>
      </w:r>
      <w:bookmarkEnd w:id="1"/>
    </w:p>
    <w:p w14:paraId="731077E5" w14:textId="19F3F981" w:rsidR="005C392E" w:rsidRDefault="005C392E"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p>
    <w:p w14:paraId="77867196" w14:textId="77777777" w:rsidR="005C392E" w:rsidRPr="004856D3" w:rsidRDefault="005C392E" w:rsidP="00511380">
      <w:pPr>
        <w:shd w:val="clear" w:color="auto" w:fill="FFFFFF"/>
        <w:spacing w:after="0" w:line="360" w:lineRule="auto"/>
        <w:jc w:val="both"/>
        <w:rPr>
          <w:rFonts w:ascii="Century Gothic" w:eastAsia="Times New Roman" w:hAnsi="Century Gothic" w:cs="Arial"/>
          <w:color w:val="222222"/>
          <w:sz w:val="24"/>
          <w:szCs w:val="24"/>
          <w:lang w:val="ca-ES" w:eastAsia="es-ES"/>
        </w:rPr>
      </w:pPr>
    </w:p>
    <w:p w14:paraId="6E7EF5B8" w14:textId="7F05D5E8" w:rsidR="00A543B1" w:rsidRDefault="00A543B1">
      <w:pPr>
        <w:rPr>
          <w:lang w:val="ca-ES"/>
        </w:rPr>
      </w:pPr>
    </w:p>
    <w:p w14:paraId="1DEC299B" w14:textId="637316FC" w:rsidR="005C392E" w:rsidRPr="00511380" w:rsidRDefault="005C392E">
      <w:pPr>
        <w:rPr>
          <w:lang w:val="ca-ES"/>
        </w:rPr>
      </w:pPr>
    </w:p>
    <w:sectPr w:rsidR="005C392E" w:rsidRPr="005113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96A4F"/>
    <w:multiLevelType w:val="hybridMultilevel"/>
    <w:tmpl w:val="18164A4C"/>
    <w:lvl w:ilvl="0" w:tplc="9DE836D0">
      <w:numFmt w:val="bullet"/>
      <w:lvlText w:val="-"/>
      <w:lvlJc w:val="left"/>
      <w:pPr>
        <w:ind w:left="720" w:hanging="360"/>
      </w:pPr>
      <w:rPr>
        <w:rFonts w:ascii="Calibri" w:eastAsiaTheme="minorHAnsi" w:hAnsi="Calibri" w:cstheme="minorBidi"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16cid:durableId="10181938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3B1"/>
    <w:rsid w:val="00511380"/>
    <w:rsid w:val="00537433"/>
    <w:rsid w:val="005C392E"/>
    <w:rsid w:val="00A543B1"/>
    <w:rsid w:val="00D8747C"/>
    <w:rsid w:val="00E65FE1"/>
    <w:rsid w:val="00F201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6E119"/>
  <w15:chartTrackingRefBased/>
  <w15:docId w15:val="{46EF3857-9176-4588-B19E-6EB1515F6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380"/>
    <w:pPr>
      <w:spacing w:line="254" w:lineRule="auto"/>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1232</Words>
  <Characters>7029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Martínez Deschamps</dc:creator>
  <cp:keywords/>
  <dc:description/>
  <cp:lastModifiedBy>ignasi llorens</cp:lastModifiedBy>
  <cp:revision>6</cp:revision>
  <dcterms:created xsi:type="dcterms:W3CDTF">2022-03-17T18:55:00Z</dcterms:created>
  <dcterms:modified xsi:type="dcterms:W3CDTF">2022-05-26T16:37:00Z</dcterms:modified>
</cp:coreProperties>
</file>